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A7889" w14:textId="229A4647" w:rsidR="00774F9A" w:rsidRDefault="00774F9A" w:rsidP="00774F9A">
      <w:pPr>
        <w:pStyle w:val="Subtitle"/>
      </w:pPr>
    </w:p>
    <w:p w14:paraId="0D8A42E6" w14:textId="77777777" w:rsidR="009E5A4A" w:rsidRPr="000426DE" w:rsidRDefault="009E5A4A" w:rsidP="003F7777">
      <w:pPr>
        <w:pStyle w:val="Title"/>
        <w:spacing w:before="720" w:line="264" w:lineRule="auto"/>
        <w:ind w:left="0" w:right="96"/>
      </w:pPr>
      <w:r w:rsidRPr="000426DE">
        <w:t>[</w:t>
      </w:r>
      <w:r>
        <w:t>Proposal title</w:t>
      </w:r>
      <w:r w:rsidRPr="000426DE">
        <w:t>]</w:t>
      </w:r>
      <w:r w:rsidRPr="00EE5C59">
        <w:t xml:space="preserve"> </w:t>
      </w:r>
    </w:p>
    <w:p w14:paraId="0C352A94" w14:textId="2209A96D" w:rsidR="009E5A4A" w:rsidRDefault="009E5A4A" w:rsidP="003F7777">
      <w:pPr>
        <w:pStyle w:val="Subtitle"/>
        <w:spacing w:line="264" w:lineRule="auto"/>
        <w:ind w:left="0" w:right="95"/>
      </w:pPr>
      <w:r>
        <w:t xml:space="preserve">Review of Environmental Factors for minor telecommunication works in environmentally sensitive </w:t>
      </w:r>
      <w:proofErr w:type="gramStart"/>
      <w:r>
        <w:t>areas</w:t>
      </w:r>
      <w:proofErr w:type="gramEnd"/>
    </w:p>
    <w:p w14:paraId="6EAF2C01" w14:textId="354E1880" w:rsidR="009E5A4A" w:rsidRPr="00A559A7" w:rsidRDefault="009E5A4A" w:rsidP="009E5A4A">
      <w:pPr>
        <w:pStyle w:val="Instructionsheading"/>
        <w:rPr>
          <w:caps/>
          <w:color w:val="002060"/>
          <w:sz w:val="24"/>
        </w:rPr>
      </w:pPr>
      <w:r w:rsidRPr="003E6192">
        <w:t xml:space="preserve">Using this template </w:t>
      </w:r>
      <w:r w:rsidRPr="008217C4">
        <w:t xml:space="preserve">[delete this guidance text from </w:t>
      </w:r>
      <w:r>
        <w:t xml:space="preserve">the </w:t>
      </w:r>
      <w:r w:rsidRPr="008217C4">
        <w:t xml:space="preserve">final </w:t>
      </w:r>
      <w:r>
        <w:t>document</w:t>
      </w:r>
      <w:r w:rsidRPr="008217C4">
        <w:t>]</w:t>
      </w:r>
    </w:p>
    <w:p w14:paraId="51382410" w14:textId="15AADCC4" w:rsidR="009E5A4A" w:rsidRPr="005463FC" w:rsidRDefault="009E5A4A" w:rsidP="009E5A4A">
      <w:pPr>
        <w:pStyle w:val="Instructionstext"/>
      </w:pPr>
      <w:bookmarkStart w:id="0" w:name="_Hlk10454523"/>
      <w:r w:rsidRPr="005463FC">
        <w:t xml:space="preserve">This </w:t>
      </w:r>
      <w:r w:rsidRPr="00BE58ED">
        <w:t>Review of Environmental Factors for minor telecommunication works</w:t>
      </w:r>
      <w:r w:rsidRPr="005463FC">
        <w:t xml:space="preserve"> (REF</w:t>
      </w:r>
      <w:r>
        <w:t>MTW</w:t>
      </w:r>
      <w:r w:rsidRPr="005463FC">
        <w:t xml:space="preserve">) template has been developed to assess proposals to undertake ‘minor </w:t>
      </w:r>
      <w:r>
        <w:t>activities</w:t>
      </w:r>
      <w:r w:rsidRPr="005463FC">
        <w:t xml:space="preserve">’ on land that is </w:t>
      </w:r>
      <w:r>
        <w:t xml:space="preserve">either </w:t>
      </w:r>
      <w:r w:rsidRPr="005463FC">
        <w:t xml:space="preserve">reserved or acquired under the </w:t>
      </w:r>
      <w:r w:rsidRPr="00BE58ED">
        <w:rPr>
          <w:i/>
        </w:rPr>
        <w:t>National Parks and Wildlife Act 1974</w:t>
      </w:r>
      <w:r w:rsidRPr="005463FC">
        <w:t xml:space="preserve"> (NPW Act). These lands (referred to as ‘park’) are ‘environmentally sensitive areas’ under the definition given in the </w:t>
      </w:r>
      <w:r w:rsidRPr="00BE58ED">
        <w:rPr>
          <w:i/>
        </w:rPr>
        <w:t>State Environmental Planning Policy (Exempt and Complying Development Codes) 2008</w:t>
      </w:r>
      <w:r w:rsidRPr="005463FC">
        <w:t xml:space="preserve">. </w:t>
      </w:r>
    </w:p>
    <w:p w14:paraId="71CC63D5" w14:textId="355A0591" w:rsidR="009E5A4A" w:rsidRDefault="009E5A4A" w:rsidP="009E5A4A">
      <w:pPr>
        <w:pStyle w:val="Instructionstext"/>
      </w:pPr>
      <w:r>
        <w:t xml:space="preserve">Except as provided for under the </w:t>
      </w:r>
      <w:bookmarkStart w:id="1" w:name="_Hlk31708859"/>
      <w:r w:rsidRPr="00BE58ED">
        <w:rPr>
          <w:i/>
        </w:rPr>
        <w:t>Telecommunications Act 1997</w:t>
      </w:r>
      <w:bookmarkEnd w:id="1"/>
      <w:r>
        <w:rPr>
          <w:iCs/>
        </w:rPr>
        <w:t xml:space="preserve"> (</w:t>
      </w:r>
      <w:proofErr w:type="spellStart"/>
      <w:r>
        <w:rPr>
          <w:iCs/>
        </w:rPr>
        <w:t>Cth</w:t>
      </w:r>
      <w:proofErr w:type="spellEnd"/>
      <w:r>
        <w:rPr>
          <w:iCs/>
        </w:rPr>
        <w:t>)</w:t>
      </w:r>
      <w:r>
        <w:t>, works in park may not proceed without N</w:t>
      </w:r>
      <w:r w:rsidR="00613F98">
        <w:t>ational Parks and Wildlife Service (N</w:t>
      </w:r>
      <w:r>
        <w:t>PWS</w:t>
      </w:r>
      <w:r w:rsidR="00613F98">
        <w:t>)</w:t>
      </w:r>
      <w:r>
        <w:t xml:space="preserve"> approval and NPWS has a duty to consider the environmental impacts of proposals before approving those works. This REFMTW template in Section 3 can assist in determining whether a proposal is exempt from NSW legislation.</w:t>
      </w:r>
    </w:p>
    <w:p w14:paraId="491EE368" w14:textId="676009A7" w:rsidR="009E5A4A" w:rsidRDefault="009E5A4A" w:rsidP="009E5A4A">
      <w:pPr>
        <w:pStyle w:val="Instructionstext"/>
      </w:pPr>
      <w:r>
        <w:t>For works which are not exempt from NSW legislation, Section 4 of t</w:t>
      </w:r>
      <w:r w:rsidRPr="008B4AAF">
        <w:t>h</w:t>
      </w:r>
      <w:r>
        <w:t>is</w:t>
      </w:r>
      <w:r w:rsidRPr="008B4AAF">
        <w:t xml:space="preserve"> </w:t>
      </w:r>
      <w:r>
        <w:t>REFMTW</w:t>
      </w:r>
      <w:r w:rsidRPr="008B4AAF">
        <w:t xml:space="preserve"> </w:t>
      </w:r>
      <w:r>
        <w:t xml:space="preserve">includes an assessment of its permissibility under the NPW Act and Section 5 gives a framework to determine the risk of any adverse environmental impacts arising from the proposal. </w:t>
      </w:r>
    </w:p>
    <w:p w14:paraId="4106DE87" w14:textId="5D29B899" w:rsidR="009E5A4A" w:rsidRPr="008B4AAF" w:rsidRDefault="009E5A4A" w:rsidP="009E5A4A">
      <w:pPr>
        <w:pStyle w:val="Instructionstext"/>
      </w:pPr>
      <w:r w:rsidRPr="00886446">
        <w:rPr>
          <w:b/>
          <w:bCs/>
        </w:rPr>
        <w:t>To have a negligible risk profile</w:t>
      </w:r>
      <w:r w:rsidRPr="008B4AAF">
        <w:t xml:space="preserve">, </w:t>
      </w:r>
      <w:r>
        <w:t xml:space="preserve">proposals must meet certain criteria as outlined in Section 5 of this REFMTW. If </w:t>
      </w:r>
      <w:r w:rsidRPr="008B4AAF">
        <w:t xml:space="preserve">proposals meet </w:t>
      </w:r>
      <w:r>
        <w:t xml:space="preserve">all </w:t>
      </w:r>
      <w:r w:rsidRPr="008B4AAF">
        <w:t>the</w:t>
      </w:r>
      <w:r>
        <w:t>se</w:t>
      </w:r>
      <w:r w:rsidRPr="008B4AAF">
        <w:t xml:space="preserve"> criteria, no further assessment is required. </w:t>
      </w:r>
    </w:p>
    <w:p w14:paraId="3F93C167" w14:textId="3C807AC2" w:rsidR="009E5A4A" w:rsidRDefault="009E5A4A" w:rsidP="009E5A4A">
      <w:pPr>
        <w:pStyle w:val="Instructionstext"/>
      </w:pPr>
      <w:r>
        <w:t>Under the</w:t>
      </w:r>
      <w:r w:rsidRPr="00BE58ED">
        <w:rPr>
          <w:i/>
        </w:rPr>
        <w:t xml:space="preserve"> State Environmental Planning Policy (</w:t>
      </w:r>
      <w:r w:rsidRPr="00FA12CD">
        <w:rPr>
          <w:i/>
          <w:iCs/>
        </w:rPr>
        <w:t>Transport and</w:t>
      </w:r>
      <w:r>
        <w:rPr>
          <w:i/>
        </w:rPr>
        <w:t xml:space="preserve"> </w:t>
      </w:r>
      <w:r w:rsidRPr="00BE58ED">
        <w:rPr>
          <w:i/>
        </w:rPr>
        <w:t>Infrastructure) 20</w:t>
      </w:r>
      <w:r>
        <w:rPr>
          <w:i/>
        </w:rPr>
        <w:t xml:space="preserve">21 </w:t>
      </w:r>
      <w:r>
        <w:t>(</w:t>
      </w:r>
      <w:r w:rsidRPr="00FA12CD">
        <w:t>Transport &amp;</w:t>
      </w:r>
      <w:r>
        <w:t xml:space="preserve"> Infrastructure SEPP), no telecommunication works in ‘</w:t>
      </w:r>
      <w:r w:rsidRPr="008B4AAF">
        <w:t>environmentally sensitive areas</w:t>
      </w:r>
      <w:r>
        <w:t xml:space="preserve">’ may be carried out as ‘exempt development’ under </w:t>
      </w:r>
      <w:r w:rsidRPr="00FA12CD">
        <w:t>section 2.143</w:t>
      </w:r>
      <w:r w:rsidRPr="00FA12CD">
        <w:rPr>
          <w:color w:val="0070C0"/>
        </w:rPr>
        <w:t xml:space="preserve"> </w:t>
      </w:r>
      <w:r>
        <w:t xml:space="preserve">of the </w:t>
      </w:r>
      <w:r w:rsidRPr="00FA12CD">
        <w:t>Transport &amp;</w:t>
      </w:r>
      <w:r>
        <w:t xml:space="preserve"> Infrastructure SEPP. This means that such works on park are generally ‘development without consent’ and will require a formal environmental impact assessment before NPWS may authorise the works. </w:t>
      </w:r>
    </w:p>
    <w:bookmarkEnd w:id="0"/>
    <w:p w14:paraId="226F5686" w14:textId="4467B374" w:rsidR="009E5A4A" w:rsidRPr="00351DBB" w:rsidRDefault="009E5A4A" w:rsidP="009E5A4A">
      <w:pPr>
        <w:pStyle w:val="Instructionstext"/>
      </w:pPr>
      <w:r>
        <w:t xml:space="preserve">Under Division 5.1 of the </w:t>
      </w:r>
      <w:r w:rsidRPr="00D5551A">
        <w:rPr>
          <w:i/>
        </w:rPr>
        <w:t>Environmental Planning and Assessment Act 1979</w:t>
      </w:r>
      <w:r>
        <w:t xml:space="preserve"> (EP&amp;A Act), the decision-making process should be preceded by an assessment of the impacts at a level appropriate to the impacts. </w:t>
      </w:r>
      <w:r w:rsidRPr="008B4AAF">
        <w:t>If the proposals do not meet th</w:t>
      </w:r>
      <w:r>
        <w:t>e</w:t>
      </w:r>
      <w:r w:rsidRPr="008B4AAF">
        <w:t xml:space="preserve"> </w:t>
      </w:r>
      <w:r>
        <w:t xml:space="preserve">negligible </w:t>
      </w:r>
      <w:r w:rsidRPr="008B4AAF">
        <w:t>risk profile criteria</w:t>
      </w:r>
      <w:r>
        <w:t xml:space="preserve"> outlined in Section 5 (or are exempt from NSW legislation under the </w:t>
      </w:r>
      <w:r w:rsidRPr="00FA12CD">
        <w:rPr>
          <w:iCs/>
        </w:rPr>
        <w:t>Telecommunications</w:t>
      </w:r>
      <w:r w:rsidRPr="00BE58ED">
        <w:rPr>
          <w:i/>
        </w:rPr>
        <w:t xml:space="preserve"> </w:t>
      </w:r>
      <w:r>
        <w:t>Act)</w:t>
      </w:r>
      <w:r w:rsidRPr="008B4AAF">
        <w:t xml:space="preserve">, </w:t>
      </w:r>
      <w:r>
        <w:t xml:space="preserve">a detailed Review of Environmental Factors (REF) </w:t>
      </w:r>
      <w:r w:rsidRPr="00886446">
        <w:rPr>
          <w:b/>
          <w:bCs/>
        </w:rPr>
        <w:t>must</w:t>
      </w:r>
      <w:r>
        <w:t xml:space="preserve"> be completed. The template and guidelines for the completion of the REF is available on the </w:t>
      </w:r>
      <w:hyperlink r:id="rId8" w:history="1">
        <w:r w:rsidRPr="00624B48">
          <w:rPr>
            <w:u w:val="single"/>
          </w:rPr>
          <w:t>Guidelines for preparing a Review of Environmental Factors</w:t>
        </w:r>
      </w:hyperlink>
      <w:r w:rsidRPr="00624B48">
        <w:rPr>
          <w:u w:val="single"/>
        </w:rPr>
        <w:t xml:space="preserve"> webpage</w:t>
      </w:r>
      <w:r>
        <w:t>.</w:t>
      </w:r>
    </w:p>
    <w:p w14:paraId="7B308F55" w14:textId="77777777" w:rsidR="003F7777" w:rsidRDefault="009E5A4A" w:rsidP="003F7777">
      <w:pPr>
        <w:pStyle w:val="Instructionstext"/>
      </w:pPr>
      <w:r w:rsidRPr="008B4AAF">
        <w:t>If there is any uncertainty, please discuss the proposal with NPWS.</w:t>
      </w:r>
    </w:p>
    <w:p w14:paraId="3D45B3A8" w14:textId="508436A1" w:rsidR="009E5A4A" w:rsidRDefault="003F7777" w:rsidP="003F7777">
      <w:pPr>
        <w:pStyle w:val="Instructionstext"/>
      </w:pPr>
      <w:r>
        <w:rPr>
          <w:noProof/>
        </w:rPr>
        <mc:AlternateContent>
          <mc:Choice Requires="wpg">
            <w:drawing>
              <wp:inline distT="0" distB="0" distL="0" distR="0" wp14:anchorId="07AD995B" wp14:editId="36D2546A">
                <wp:extent cx="5786528" cy="2041963"/>
                <wp:effectExtent l="19050" t="19050" r="24130" b="15875"/>
                <wp:docPr id="17" name="Group 17"/>
                <wp:cNvGraphicFramePr/>
                <a:graphic xmlns:a="http://schemas.openxmlformats.org/drawingml/2006/main">
                  <a:graphicData uri="http://schemas.microsoft.com/office/word/2010/wordprocessingGroup">
                    <wpg:wgp>
                      <wpg:cNvGrpSpPr/>
                      <wpg:grpSpPr>
                        <a:xfrm>
                          <a:off x="0" y="0"/>
                          <a:ext cx="5786528" cy="2041963"/>
                          <a:chOff x="-1" y="0"/>
                          <a:chExt cx="5781579" cy="1843315"/>
                        </a:xfrm>
                      </wpg:grpSpPr>
                      <wps:wsp>
                        <wps:cNvPr id="8" name="Text Box 8"/>
                        <wps:cNvSpPr txBox="1"/>
                        <wps:spPr>
                          <a:xfrm>
                            <a:off x="-1" y="227594"/>
                            <a:ext cx="2481876" cy="542713"/>
                          </a:xfrm>
                          <a:prstGeom prst="roundRect">
                            <a:avLst/>
                          </a:prstGeom>
                          <a:solidFill>
                            <a:schemeClr val="accent1"/>
                          </a:solidFill>
                          <a:ln w="28575">
                            <a:solidFill>
                              <a:schemeClr val="accent1">
                                <a:lumMod val="75000"/>
                              </a:schemeClr>
                            </a:solidFill>
                          </a:ln>
                        </wps:spPr>
                        <wps:txbx>
                          <w:txbxContent>
                            <w:p w14:paraId="500E1A2E" w14:textId="77777777" w:rsidR="009E5A4A" w:rsidRPr="007D6382" w:rsidRDefault="009E5A4A" w:rsidP="00A80F12">
                              <w:pPr>
                                <w:pStyle w:val="Tabletextwhite"/>
                                <w:numPr>
                                  <w:ilvl w:val="0"/>
                                  <w:numId w:val="1"/>
                                </w:numPr>
                                <w:spacing w:line="288" w:lineRule="auto"/>
                              </w:pPr>
                              <w:r w:rsidRPr="007D6382">
                                <w:t>Does proposal meet all criteria</w:t>
                              </w:r>
                              <w:r>
                                <w:t xml:space="preserve"> </w:t>
                              </w:r>
                              <w:r w:rsidRPr="007D6382">
                                <w:t xml:space="preserve">for </w:t>
                              </w:r>
                              <w:r>
                                <w:t xml:space="preserve">negligible </w:t>
                              </w:r>
                              <w:r w:rsidRPr="007D6382">
                                <w:t xml:space="preserve">risk? </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0" name="Text Box 10"/>
                        <wps:cNvSpPr txBox="1"/>
                        <wps:spPr>
                          <a:xfrm>
                            <a:off x="2635200" y="567283"/>
                            <a:ext cx="460375" cy="302846"/>
                          </a:xfrm>
                          <a:prstGeom prst="roundRect">
                            <a:avLst/>
                          </a:prstGeom>
                          <a:ln>
                            <a:solidFill>
                              <a:schemeClr val="accent1">
                                <a:lumMod val="75000"/>
                              </a:schemeClr>
                            </a:solidFill>
                          </a:ln>
                        </wps:spPr>
                        <wps:style>
                          <a:lnRef idx="2">
                            <a:schemeClr val="accent3"/>
                          </a:lnRef>
                          <a:fillRef idx="1">
                            <a:schemeClr val="lt1"/>
                          </a:fillRef>
                          <a:effectRef idx="0">
                            <a:schemeClr val="accent3"/>
                          </a:effectRef>
                          <a:fontRef idx="minor">
                            <a:schemeClr val="dk1"/>
                          </a:fontRef>
                        </wps:style>
                        <wps:txbx>
                          <w:txbxContent>
                            <w:p w14:paraId="0AA978AE" w14:textId="77777777" w:rsidR="009E5A4A" w:rsidRPr="003B473E" w:rsidRDefault="009E5A4A" w:rsidP="009E5A4A">
                              <w:pPr>
                                <w:pStyle w:val="Tabletext"/>
                              </w:pPr>
                              <w:r w:rsidRPr="003B473E">
                                <w:t>YES</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1" name="Text Box 11"/>
                        <wps:cNvSpPr txBox="1"/>
                        <wps:spPr>
                          <a:xfrm>
                            <a:off x="3369213" y="0"/>
                            <a:ext cx="2412365" cy="1018831"/>
                          </a:xfrm>
                          <a:prstGeom prst="roundRect">
                            <a:avLst/>
                          </a:prstGeom>
                          <a:solidFill>
                            <a:schemeClr val="accent1"/>
                          </a:solidFill>
                          <a:ln w="28575">
                            <a:solidFill>
                              <a:schemeClr val="accent1">
                                <a:lumMod val="75000"/>
                              </a:schemeClr>
                            </a:solidFill>
                          </a:ln>
                        </wps:spPr>
                        <wps:txbx>
                          <w:txbxContent>
                            <w:p w14:paraId="412B165F" w14:textId="77777777" w:rsidR="009E5A4A" w:rsidRDefault="009E5A4A" w:rsidP="00A80F12">
                              <w:pPr>
                                <w:pStyle w:val="Tabletextwhite"/>
                                <w:numPr>
                                  <w:ilvl w:val="0"/>
                                  <w:numId w:val="1"/>
                                </w:numPr>
                                <w:spacing w:before="0" w:line="288" w:lineRule="auto"/>
                              </w:pPr>
                              <w:r>
                                <w:t xml:space="preserve">Submit REFMTW to NPWS for determination. </w:t>
                              </w:r>
                            </w:p>
                            <w:p w14:paraId="2D0622F7" w14:textId="7E4187B7" w:rsidR="009E5A4A" w:rsidRPr="007D6382" w:rsidRDefault="009E5A4A" w:rsidP="00A80F12">
                              <w:pPr>
                                <w:pStyle w:val="Tabletextwhite"/>
                                <w:numPr>
                                  <w:ilvl w:val="0"/>
                                  <w:numId w:val="1"/>
                                </w:numPr>
                                <w:spacing w:line="288" w:lineRule="auto"/>
                              </w:pPr>
                              <w:r>
                                <w:t>If NPWS agrees t</w:t>
                              </w:r>
                              <w:r w:rsidRPr="007D6382">
                                <w:t>here is no risk of a</w:t>
                              </w:r>
                              <w:r>
                                <w:t>dverse</w:t>
                              </w:r>
                              <w:r w:rsidRPr="007D6382">
                                <w:t xml:space="preserve"> impact</w:t>
                              </w:r>
                              <w:r>
                                <w:t>s from the proposal, n</w:t>
                              </w:r>
                              <w:r w:rsidRPr="007D6382">
                                <w:t xml:space="preserve">o further assessment </w:t>
                              </w:r>
                              <w:r>
                                <w:t xml:space="preserve">is </w:t>
                              </w:r>
                              <w:r w:rsidRPr="007D6382">
                                <w:t>required</w:t>
                              </w:r>
                              <w:r>
                                <w:t>.</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3" name="Straight Arrow Connector 13"/>
                        <wps:cNvCnPr>
                          <a:stCxn id="8" idx="3"/>
                          <a:endCxn id="11" idx="1"/>
                        </wps:cNvCnPr>
                        <wps:spPr>
                          <a:xfrm>
                            <a:off x="2481875" y="498951"/>
                            <a:ext cx="887338" cy="10465"/>
                          </a:xfrm>
                          <a:prstGeom prst="straightConnector1">
                            <a:avLst/>
                          </a:prstGeom>
                          <a:ln w="28575">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a:stCxn id="8" idx="2"/>
                          <a:endCxn id="16" idx="0"/>
                        </wps:cNvCnPr>
                        <wps:spPr>
                          <a:xfrm>
                            <a:off x="1240937" y="770307"/>
                            <a:ext cx="0" cy="530294"/>
                          </a:xfrm>
                          <a:prstGeom prst="straightConnector1">
                            <a:avLst/>
                          </a:prstGeom>
                          <a:ln w="28575">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Text Box 15"/>
                        <wps:cNvSpPr txBox="1"/>
                        <wps:spPr>
                          <a:xfrm>
                            <a:off x="653571" y="828068"/>
                            <a:ext cx="460375" cy="363525"/>
                          </a:xfrm>
                          <a:prstGeom prst="roundRect">
                            <a:avLst/>
                          </a:prstGeom>
                          <a:ln>
                            <a:solidFill>
                              <a:schemeClr val="accent1">
                                <a:lumMod val="75000"/>
                              </a:schemeClr>
                            </a:solidFill>
                          </a:ln>
                        </wps:spPr>
                        <wps:style>
                          <a:lnRef idx="2">
                            <a:schemeClr val="accent3"/>
                          </a:lnRef>
                          <a:fillRef idx="1">
                            <a:schemeClr val="lt1"/>
                          </a:fillRef>
                          <a:effectRef idx="0">
                            <a:schemeClr val="accent3"/>
                          </a:effectRef>
                          <a:fontRef idx="minor">
                            <a:schemeClr val="dk1"/>
                          </a:fontRef>
                        </wps:style>
                        <wps:txbx>
                          <w:txbxContent>
                            <w:p w14:paraId="1D69A238" w14:textId="77777777" w:rsidR="009E5A4A" w:rsidRPr="003D00B1" w:rsidRDefault="009E5A4A" w:rsidP="009E5A4A">
                              <w:pPr>
                                <w:pStyle w:val="Tabletext"/>
                              </w:pPr>
                              <w:r w:rsidRPr="003D00B1">
                                <w:t>NO</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16" name="Text Box 16"/>
                        <wps:cNvSpPr txBox="1"/>
                        <wps:spPr>
                          <a:xfrm>
                            <a:off x="-1" y="1300601"/>
                            <a:ext cx="2481876" cy="542714"/>
                          </a:xfrm>
                          <a:prstGeom prst="roundRect">
                            <a:avLst/>
                          </a:prstGeom>
                          <a:solidFill>
                            <a:schemeClr val="accent1"/>
                          </a:solidFill>
                          <a:ln w="28575">
                            <a:solidFill>
                              <a:schemeClr val="accent1">
                                <a:lumMod val="75000"/>
                              </a:schemeClr>
                            </a:solidFill>
                          </a:ln>
                        </wps:spPr>
                        <wps:txbx>
                          <w:txbxContent>
                            <w:p w14:paraId="093F2F22" w14:textId="77777777" w:rsidR="009E5A4A" w:rsidRPr="007D6382" w:rsidRDefault="009E5A4A" w:rsidP="00A80F12">
                              <w:pPr>
                                <w:pStyle w:val="Tabletextwhite"/>
                                <w:numPr>
                                  <w:ilvl w:val="0"/>
                                  <w:numId w:val="1"/>
                                </w:numPr>
                                <w:spacing w:line="288" w:lineRule="auto"/>
                              </w:pPr>
                              <w:r>
                                <w:t>Prepare a standard, detailed REF and submit to NPWS for determination.</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g:wgp>
                  </a:graphicData>
                </a:graphic>
              </wp:inline>
            </w:drawing>
          </mc:Choice>
          <mc:Fallback>
            <w:pict>
              <v:group w14:anchorId="07AD995B" id="Group 17" o:spid="_x0000_s1026" style="width:455.65pt;height:160.8pt;mso-position-horizontal-relative:char;mso-position-vertical-relative:line" coordorigin="" coordsize="57815,18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">
                <v:roundrect id="Text Box 8" o:spid="_x0000_s1027" style="position:absolute;top:2275;width:24818;height:54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" fillcolor="#4472c4 [3204]" strokecolor="#2f5496 [2404]" strokeweight="2.25pt">
                  <v:textbox inset="2mm,1mm,2mm,1mm">
                    <w:txbxContent>
                      <w:p w14:paraId="500E1A2E" w14:textId="77777777" w:rsidR="009E5A4A" w:rsidRPr="007D6382" w:rsidRDefault="009E5A4A" w:rsidP="00A80F12">
                        <w:pPr>
                          <w:pStyle w:val="Tabletextwhite"/>
                          <w:numPr>
                            <w:ilvl w:val="0"/>
                            <w:numId w:val="1"/>
                          </w:numPr>
                          <w:spacing w:line="288" w:lineRule="auto"/>
                        </w:pPr>
                        <w:r w:rsidRPr="007D6382">
                          <w:t>Does proposal meet all criteria</w:t>
                        </w:r>
                        <w:r>
                          <w:t xml:space="preserve"> </w:t>
                        </w:r>
                        <w:r w:rsidRPr="007D6382">
                          <w:t xml:space="preserve">for </w:t>
                        </w:r>
                        <w:r>
                          <w:t xml:space="preserve">negligible </w:t>
                        </w:r>
                        <w:r w:rsidRPr="007D6382">
                          <w:t xml:space="preserve">risk? </w:t>
                        </w:r>
                      </w:p>
                    </w:txbxContent>
                  </v:textbox>
                </v:roundrect>
                <v:roundrect id="Text Box 10" o:spid="_x0000_s1028" style="position:absolute;left:26352;top:5672;width:4603;height:30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" fillcolor="white [3201]" strokecolor="#2f5496 [2404]" strokeweight="1pt">
                  <v:stroke joinstyle="miter"/>
                  <v:textbox inset="2mm,1mm,2mm,1mm">
                    <w:txbxContent>
                      <w:p w14:paraId="0AA978AE" w14:textId="77777777" w:rsidR="009E5A4A" w:rsidRPr="003B473E" w:rsidRDefault="009E5A4A" w:rsidP="009E5A4A">
                        <w:pPr>
                          <w:pStyle w:val="Tabletext"/>
                        </w:pPr>
                        <w:r w:rsidRPr="003B473E">
                          <w:t>YES</w:t>
                        </w:r>
                      </w:p>
                    </w:txbxContent>
                  </v:textbox>
                </v:roundrect>
                <v:roundrect id="Text Box 11" o:spid="_x0000_s1029" style="position:absolute;left:33692;width:24123;height:1018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" fillcolor="#4472c4 [3204]" strokecolor="#2f5496 [2404]" strokeweight="2.25pt">
                  <v:textbox inset="2mm,1mm,2mm,1mm">
                    <w:txbxContent>
                      <w:p w14:paraId="412B165F" w14:textId="77777777" w:rsidR="009E5A4A" w:rsidRDefault="009E5A4A" w:rsidP="00A80F12">
                        <w:pPr>
                          <w:pStyle w:val="Tabletextwhite"/>
                          <w:numPr>
                            <w:ilvl w:val="0"/>
                            <w:numId w:val="1"/>
                          </w:numPr>
                          <w:spacing w:before="0" w:line="288" w:lineRule="auto"/>
                        </w:pPr>
                        <w:r>
                          <w:t xml:space="preserve">Submit REFMTW to NPWS for determination. </w:t>
                        </w:r>
                      </w:p>
                      <w:p w14:paraId="2D0622F7" w14:textId="7E4187B7" w:rsidR="009E5A4A" w:rsidRPr="007D6382" w:rsidRDefault="009E5A4A" w:rsidP="00A80F12">
                        <w:pPr>
                          <w:pStyle w:val="Tabletextwhite"/>
                          <w:numPr>
                            <w:ilvl w:val="0"/>
                            <w:numId w:val="1"/>
                          </w:numPr>
                          <w:spacing w:line="288" w:lineRule="auto"/>
                        </w:pPr>
                        <w:r>
                          <w:t>If NPWS agrees t</w:t>
                        </w:r>
                        <w:r w:rsidRPr="007D6382">
                          <w:t>here is no risk of a</w:t>
                        </w:r>
                        <w:r>
                          <w:t>dverse</w:t>
                        </w:r>
                        <w:r w:rsidRPr="007D6382">
                          <w:t xml:space="preserve"> impact</w:t>
                        </w:r>
                        <w:r>
                          <w:t>s from the proposal, n</w:t>
                        </w:r>
                        <w:r w:rsidRPr="007D6382">
                          <w:t xml:space="preserve">o further assessment </w:t>
                        </w:r>
                        <w:r>
                          <w:t xml:space="preserve">is </w:t>
                        </w:r>
                        <w:r w:rsidRPr="007D6382">
                          <w:t>required</w:t>
                        </w:r>
                        <w:r>
                          <w:t>.</w:t>
                        </w:r>
                      </w:p>
                    </w:txbxContent>
                  </v:textbox>
                </v:roundrect>
                <v:shapetype id="_x0000_t32" coordsize="21600,21600" o:spt="32" o:oned="t" path="m,l21600,21600e" filled="f">
                  <v:path arrowok="t" fillok="f" o:connecttype="none"/>
                  <o:lock v:ext="edit" shapetype="t"/>
                </v:shapetype>
                <v:shape id="Straight Arrow Connector 13" o:spid="_x0000_s1030" type="#_x0000_t32" style="position:absolute;left:24818;top:4989;width:8874;height: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" strokecolor="#2f5496 [2404]" strokeweight="2.25pt">
                  <v:stroke endarrow="block" joinstyle="miter"/>
                </v:shape>
                <v:shape id="Straight Arrow Connector 14" o:spid="_x0000_s1031" type="#_x0000_t32" style="position:absolute;left:12409;top:7703;width:0;height:53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" strokecolor="#2f5496 [2404]" strokeweight="2.25pt">
                  <v:stroke endarrow="block" joinstyle="miter"/>
                </v:shape>
                <v:roundrect id="Text Box 15" o:spid="_x0000_s1032" style="position:absolute;left:6535;top:8280;width:4604;height:36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" fillcolor="white [3201]" strokecolor="#2f5496 [2404]" strokeweight="1pt">
                  <v:stroke joinstyle="miter"/>
                  <v:textbox inset="2mm,1mm,2mm,1mm">
                    <w:txbxContent>
                      <w:p w14:paraId="1D69A238" w14:textId="77777777" w:rsidR="009E5A4A" w:rsidRPr="003D00B1" w:rsidRDefault="009E5A4A" w:rsidP="009E5A4A">
                        <w:pPr>
                          <w:pStyle w:val="Tabletext"/>
                        </w:pPr>
                        <w:r w:rsidRPr="003D00B1">
                          <w:t>NO</w:t>
                        </w:r>
                      </w:p>
                    </w:txbxContent>
                  </v:textbox>
                </v:roundrect>
                <v:roundrect id="Text Box 16" o:spid="_x0000_s1033" style="position:absolute;top:13006;width:24818;height:54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" fillcolor="#4472c4 [3204]" strokecolor="#2f5496 [2404]" strokeweight="2.25pt">
                  <v:textbox inset="2mm,1mm,2mm,1mm">
                    <w:txbxContent>
                      <w:p w14:paraId="093F2F22" w14:textId="77777777" w:rsidR="009E5A4A" w:rsidRPr="007D6382" w:rsidRDefault="009E5A4A" w:rsidP="00A80F12">
                        <w:pPr>
                          <w:pStyle w:val="Tabletextwhite"/>
                          <w:numPr>
                            <w:ilvl w:val="0"/>
                            <w:numId w:val="1"/>
                          </w:numPr>
                          <w:spacing w:line="288" w:lineRule="auto"/>
                        </w:pPr>
                        <w:r>
                          <w:t>Prepare a standard, detailed REF and submit to NPWS for determination.</w:t>
                        </w:r>
                      </w:p>
                    </w:txbxContent>
                  </v:textbox>
                </v:roundrect>
                <w10:anchorlock/>
              </v:group>
            </w:pict>
          </mc:Fallback>
        </mc:AlternateContent>
      </w:r>
    </w:p>
    <w:p w14:paraId="360A004F" w14:textId="638E9C36" w:rsidR="009E5A4A" w:rsidRPr="00137789" w:rsidRDefault="009E5A4A" w:rsidP="009E5A4A">
      <w:pPr>
        <w:pStyle w:val="Instructionsheading"/>
      </w:pPr>
      <w:bookmarkStart w:id="2" w:name="_Hlk10467252"/>
      <w:r>
        <w:lastRenderedPageBreak/>
        <w:t>REFMTW</w:t>
      </w:r>
      <w:r w:rsidRPr="00137789">
        <w:t xml:space="preserve"> document </w:t>
      </w:r>
      <w:r>
        <w:t xml:space="preserve">completion </w:t>
      </w:r>
      <w:r w:rsidRPr="00137789">
        <w:t>checklist</w:t>
      </w:r>
    </w:p>
    <w:p w14:paraId="38BAAD18" w14:textId="0834A70D" w:rsidR="009E5A4A" w:rsidRPr="00A70EEF" w:rsidRDefault="009E5A4A" w:rsidP="00A80F12">
      <w:pPr>
        <w:pStyle w:val="Instructionsbullet"/>
        <w:numPr>
          <w:ilvl w:val="0"/>
          <w:numId w:val="7"/>
        </w:numPr>
      </w:pPr>
      <w:r w:rsidRPr="00A70EEF">
        <w:t xml:space="preserve">All guidance notes and text in </w:t>
      </w:r>
      <w:r w:rsidR="00B56BE2">
        <w:t>green</w:t>
      </w:r>
      <w:r w:rsidRPr="00A70EEF">
        <w:t xml:space="preserve"> should be either updated </w:t>
      </w:r>
      <w:r>
        <w:t xml:space="preserve">(and changed to normal body text) </w:t>
      </w:r>
      <w:r w:rsidRPr="00A70EEF">
        <w:t xml:space="preserve">or deleted from the document. </w:t>
      </w:r>
    </w:p>
    <w:p w14:paraId="6C8F35C0" w14:textId="77777777" w:rsidR="009E5A4A" w:rsidRPr="00A70EEF" w:rsidRDefault="009E5A4A" w:rsidP="00A80F12">
      <w:pPr>
        <w:pStyle w:val="Instructionsbullet"/>
        <w:numPr>
          <w:ilvl w:val="0"/>
          <w:numId w:val="7"/>
        </w:numPr>
      </w:pPr>
      <w:r w:rsidRPr="00A70EEF">
        <w:t xml:space="preserve">Ensure the Tables of Contents, Appendices and </w:t>
      </w:r>
      <w:r>
        <w:t>R</w:t>
      </w:r>
      <w:r w:rsidRPr="00A70EEF">
        <w:t>eferences are updated.</w:t>
      </w:r>
    </w:p>
    <w:p w14:paraId="4D0E0441" w14:textId="4DE7D002" w:rsidR="009E5A4A" w:rsidRPr="00A70EEF" w:rsidRDefault="009E5A4A" w:rsidP="00A80F12">
      <w:pPr>
        <w:pStyle w:val="Instructionsbullet"/>
        <w:numPr>
          <w:ilvl w:val="0"/>
          <w:numId w:val="7"/>
        </w:numPr>
      </w:pPr>
      <w:r w:rsidRPr="00A70EEF">
        <w:t>For all proposals</w:t>
      </w:r>
      <w:r w:rsidR="00F205B3">
        <w:t>,</w:t>
      </w:r>
      <w:r w:rsidRPr="00A70EEF">
        <w:t xml:space="preserve"> include design drawings in the Appendices and an aerial image or GIS mapping of the site location and/or layout in Section 2, </w:t>
      </w:r>
      <w:r w:rsidR="003C5EFF">
        <w:t>D</w:t>
      </w:r>
      <w:r w:rsidRPr="00A70EEF">
        <w:t>escription</w:t>
      </w:r>
      <w:r w:rsidR="003C5EFF">
        <w:t xml:space="preserve"> of proposal</w:t>
      </w:r>
      <w:r w:rsidRPr="00A70EEF">
        <w:t xml:space="preserve">. </w:t>
      </w:r>
    </w:p>
    <w:p w14:paraId="2DC6150B" w14:textId="77777777" w:rsidR="009E5A4A" w:rsidRDefault="009E5A4A" w:rsidP="00A80F12">
      <w:pPr>
        <w:pStyle w:val="Instructionsbullet"/>
        <w:numPr>
          <w:ilvl w:val="0"/>
          <w:numId w:val="7"/>
        </w:numPr>
      </w:pPr>
      <w:r w:rsidRPr="00A70EEF">
        <w:t>If there are additional site-specific safeguards</w:t>
      </w:r>
      <w:r>
        <w:t xml:space="preserve"> relating to access, parking or storage and stockpiling of equipment,</w:t>
      </w:r>
      <w:r w:rsidRPr="00A70EEF">
        <w:t xml:space="preserve"> please ensure these are shown on the design drawings or a site layout plan</w:t>
      </w:r>
      <w:r>
        <w:t xml:space="preserve">. These should be </w:t>
      </w:r>
      <w:r w:rsidRPr="00673B33">
        <w:t>included in the C</w:t>
      </w:r>
      <w:r>
        <w:t>onstruction Environmental Management Plan (C</w:t>
      </w:r>
      <w:r w:rsidRPr="00673B33">
        <w:t>EMP</w:t>
      </w:r>
      <w:r>
        <w:t>)</w:t>
      </w:r>
      <w:r w:rsidRPr="00673B33">
        <w:t xml:space="preserve"> or an equivalent </w:t>
      </w:r>
      <w:r>
        <w:t>S</w:t>
      </w:r>
      <w:r w:rsidRPr="00673B33">
        <w:t xml:space="preserve">ite </w:t>
      </w:r>
      <w:r>
        <w:t>M</w:t>
      </w:r>
      <w:r w:rsidRPr="00673B33">
        <w:t xml:space="preserve">anagement </w:t>
      </w:r>
      <w:r>
        <w:t>P</w:t>
      </w:r>
      <w:r w:rsidRPr="00673B33">
        <w:t>lan</w:t>
      </w:r>
      <w:r>
        <w:t>, whichever is appropriate</w:t>
      </w:r>
      <w:r w:rsidRPr="00673B33">
        <w:t>.</w:t>
      </w:r>
      <w:r>
        <w:t xml:space="preserve"> </w:t>
      </w:r>
    </w:p>
    <w:p w14:paraId="23222243" w14:textId="77777777" w:rsidR="009E5A4A" w:rsidRPr="00A70EEF" w:rsidRDefault="009E5A4A" w:rsidP="00A80F12">
      <w:pPr>
        <w:pStyle w:val="Instructionsbullet"/>
        <w:numPr>
          <w:ilvl w:val="0"/>
          <w:numId w:val="7"/>
        </w:numPr>
      </w:pPr>
      <w:r w:rsidRPr="00A70EEF">
        <w:t>Refer to the following style guide for consistency:</w:t>
      </w:r>
    </w:p>
    <w:p w14:paraId="6F8920F4" w14:textId="77777777" w:rsidR="009E5A4A" w:rsidRPr="00A70EEF" w:rsidRDefault="009E5A4A" w:rsidP="00A80F12">
      <w:pPr>
        <w:pStyle w:val="Instructionsbullet2"/>
        <w:numPr>
          <w:ilvl w:val="0"/>
          <w:numId w:val="3"/>
        </w:numPr>
      </w:pPr>
      <w:r w:rsidRPr="00A70EEF">
        <w:t xml:space="preserve">Refer to the </w:t>
      </w:r>
      <w:r>
        <w:t xml:space="preserve">proposed works </w:t>
      </w:r>
      <w:r w:rsidRPr="00A70EEF">
        <w:t xml:space="preserve">as the </w:t>
      </w:r>
      <w:r>
        <w:t>‘</w:t>
      </w:r>
      <w:r w:rsidRPr="00A70EEF">
        <w:t>proposal</w:t>
      </w:r>
      <w:r>
        <w:t>’</w:t>
      </w:r>
      <w:r w:rsidRPr="00A70EEF">
        <w:t xml:space="preserve">. Avoid using the word </w:t>
      </w:r>
      <w:r>
        <w:t>‘</w:t>
      </w:r>
      <w:r w:rsidRPr="00A70EEF">
        <w:t>project</w:t>
      </w:r>
      <w:r>
        <w:t>’</w:t>
      </w:r>
      <w:r w:rsidRPr="00A70EEF">
        <w:t xml:space="preserve"> as it implies that the proposal has already been determined to proceed.</w:t>
      </w:r>
    </w:p>
    <w:p w14:paraId="7AC22ED1" w14:textId="77777777" w:rsidR="009E5A4A" w:rsidRPr="00A70EEF" w:rsidRDefault="009E5A4A" w:rsidP="00A80F12">
      <w:pPr>
        <w:pStyle w:val="Instructionsbullet2"/>
        <w:numPr>
          <w:ilvl w:val="0"/>
          <w:numId w:val="3"/>
        </w:numPr>
      </w:pPr>
      <w:r w:rsidRPr="00A70EEF">
        <w:t xml:space="preserve">Similarly, use the word </w:t>
      </w:r>
      <w:r>
        <w:t>‘</w:t>
      </w:r>
      <w:r w:rsidRPr="00A70EEF">
        <w:t>would</w:t>
      </w:r>
      <w:r>
        <w:t>’</w:t>
      </w:r>
      <w:r w:rsidRPr="00A70EEF">
        <w:t xml:space="preserve"> instead of the word </w:t>
      </w:r>
      <w:r>
        <w:t>‘</w:t>
      </w:r>
      <w:r w:rsidRPr="00A70EEF">
        <w:t>wil</w:t>
      </w:r>
      <w:r>
        <w:t>l’</w:t>
      </w:r>
      <w:r w:rsidRPr="00A70EEF">
        <w:t xml:space="preserve"> in descriptions of the proposal and potential environmental impacts. The words ‘will’ and ‘must’ should be used when detailing safeguards and mitigation measures.</w:t>
      </w:r>
    </w:p>
    <w:p w14:paraId="068B03A3" w14:textId="77777777" w:rsidR="009E5A4A" w:rsidRDefault="009E5A4A" w:rsidP="00A80F12">
      <w:pPr>
        <w:pStyle w:val="Instructionsbullet2"/>
        <w:numPr>
          <w:ilvl w:val="0"/>
          <w:numId w:val="3"/>
        </w:numPr>
      </w:pPr>
      <w:r w:rsidRPr="00A70EEF">
        <w:t xml:space="preserve">For other questions of style, be consistent </w:t>
      </w:r>
      <w:r>
        <w:t xml:space="preserve">with the Australian Government </w:t>
      </w:r>
      <w:hyperlink r:id="rId9" w:history="1">
        <w:r w:rsidRPr="00FA12CD">
          <w:rPr>
            <w:rStyle w:val="Hyperlink"/>
          </w:rPr>
          <w:t>Style Manual</w:t>
        </w:r>
      </w:hyperlink>
      <w:r w:rsidRPr="00A70EEF">
        <w:t>.</w:t>
      </w:r>
      <w:r>
        <w:t xml:space="preserve"> </w:t>
      </w:r>
    </w:p>
    <w:bookmarkEnd w:id="2"/>
    <w:p w14:paraId="3CBCB667" w14:textId="77777777" w:rsidR="009E5A4A" w:rsidRDefault="009E5A4A" w:rsidP="009E5A4A"/>
    <w:p w14:paraId="2EAE61DD" w14:textId="77777777" w:rsidR="009E5A4A" w:rsidRDefault="009E5A4A" w:rsidP="009E5A4A">
      <w:pPr>
        <w:sectPr w:rsidR="009E5A4A" w:rsidSect="00F35454">
          <w:footerReference w:type="default" r:id="rId10"/>
          <w:headerReference w:type="first" r:id="rId11"/>
          <w:footerReference w:type="first" r:id="rId12"/>
          <w:pgSz w:w="11906" w:h="16838" w:code="9"/>
          <w:pgMar w:top="1440" w:right="1440" w:bottom="1440" w:left="1440" w:header="680" w:footer="680" w:gutter="0"/>
          <w:pgNumType w:fmt="lowerRoman"/>
          <w:cols w:space="708"/>
          <w:titlePg/>
          <w:docGrid w:linePitch="360"/>
        </w:sectPr>
      </w:pPr>
    </w:p>
    <w:p w14:paraId="72ED29F5" w14:textId="77777777" w:rsidR="009E5A4A" w:rsidRPr="005B4D4B" w:rsidRDefault="009E5A4A" w:rsidP="005B4D4B">
      <w:pPr>
        <w:pStyle w:val="TOAHeading"/>
      </w:pPr>
      <w:bookmarkStart w:id="3" w:name="_Toc158648369"/>
      <w:r w:rsidRPr="002A5C64">
        <w:lastRenderedPageBreak/>
        <w:t>Contents</w:t>
      </w:r>
      <w:bookmarkEnd w:id="3"/>
    </w:p>
    <w:p w14:paraId="5B888AF3" w14:textId="6A61A4D5" w:rsidR="00073E94" w:rsidRDefault="00073E94">
      <w:pPr>
        <w:pStyle w:val="TOC1"/>
        <w:rPr>
          <w:rFonts w:asciiTheme="minorHAnsi" w:eastAsiaTheme="minorEastAsia" w:hAnsiTheme="minorHAnsi"/>
          <w:color w:val="auto"/>
          <w:sz w:val="22"/>
          <w:lang w:eastAsia="en-AU"/>
        </w:rPr>
      </w:pPr>
      <w:r>
        <w:rPr>
          <w:sz w:val="28"/>
        </w:rPr>
        <w:fldChar w:fldCharType="begin"/>
      </w:r>
      <w:r>
        <w:rPr>
          <w:sz w:val="28"/>
        </w:rPr>
        <w:instrText xml:space="preserve"> TOC \h \z \t "Heading 1,1,Heading 2,2,Heading 1 Numbered,1,Heading 2 Numbered,2,Appendices,1,Appendix heading 2,1" </w:instrText>
      </w:r>
      <w:r>
        <w:rPr>
          <w:sz w:val="28"/>
        </w:rPr>
        <w:fldChar w:fldCharType="separate"/>
      </w:r>
      <w:hyperlink w:anchor="_Toc158648512" w:history="1">
        <w:r w:rsidRPr="00DB3B9F">
          <w:rPr>
            <w:rStyle w:val="Hyperlink"/>
            <w:noProof/>
          </w:rPr>
          <w:t>1.</w:t>
        </w:r>
        <w:r>
          <w:rPr>
            <w:rFonts w:asciiTheme="minorHAnsi" w:eastAsiaTheme="minorEastAsia" w:hAnsiTheme="minorHAnsi"/>
            <w:color w:val="auto"/>
            <w:sz w:val="22"/>
            <w:lang w:eastAsia="en-AU"/>
          </w:rPr>
          <w:tab/>
        </w:r>
        <w:r w:rsidRPr="00DB3B9F">
          <w:rPr>
            <w:rStyle w:val="Hyperlink"/>
            <w:noProof/>
          </w:rPr>
          <w:t>Introduction</w:t>
        </w:r>
        <w:r>
          <w:rPr>
            <w:webHidden/>
          </w:rPr>
          <w:tab/>
        </w:r>
        <w:r>
          <w:rPr>
            <w:webHidden/>
          </w:rPr>
          <w:fldChar w:fldCharType="begin"/>
        </w:r>
        <w:r>
          <w:rPr>
            <w:webHidden/>
          </w:rPr>
          <w:instrText xml:space="preserve"> PAGEREF _Toc158648512 \h </w:instrText>
        </w:r>
        <w:r>
          <w:rPr>
            <w:webHidden/>
          </w:rPr>
        </w:r>
        <w:r>
          <w:rPr>
            <w:webHidden/>
          </w:rPr>
          <w:fldChar w:fldCharType="separate"/>
        </w:r>
        <w:r>
          <w:rPr>
            <w:webHidden/>
          </w:rPr>
          <w:t>4</w:t>
        </w:r>
        <w:r>
          <w:rPr>
            <w:webHidden/>
          </w:rPr>
          <w:fldChar w:fldCharType="end"/>
        </w:r>
      </w:hyperlink>
    </w:p>
    <w:p w14:paraId="20477CF9" w14:textId="4B00F679" w:rsidR="00073E94" w:rsidRDefault="00AB313C">
      <w:pPr>
        <w:pStyle w:val="TOC1"/>
        <w:rPr>
          <w:rFonts w:asciiTheme="minorHAnsi" w:eastAsiaTheme="minorEastAsia" w:hAnsiTheme="minorHAnsi"/>
          <w:color w:val="auto"/>
          <w:sz w:val="22"/>
          <w:lang w:eastAsia="en-AU"/>
        </w:rPr>
      </w:pPr>
      <w:hyperlink w:anchor="_Toc158648513" w:history="1">
        <w:r w:rsidR="00073E94" w:rsidRPr="00DB3B9F">
          <w:rPr>
            <w:rStyle w:val="Hyperlink"/>
            <w:noProof/>
          </w:rPr>
          <w:t>2.</w:t>
        </w:r>
        <w:r w:rsidR="00073E94">
          <w:rPr>
            <w:rFonts w:asciiTheme="minorHAnsi" w:eastAsiaTheme="minorEastAsia" w:hAnsiTheme="minorHAnsi"/>
            <w:color w:val="auto"/>
            <w:sz w:val="22"/>
            <w:lang w:eastAsia="en-AU"/>
          </w:rPr>
          <w:tab/>
        </w:r>
        <w:r w:rsidR="00073E94" w:rsidRPr="00DB3B9F">
          <w:rPr>
            <w:rStyle w:val="Hyperlink"/>
            <w:noProof/>
          </w:rPr>
          <w:t>Description of the proposal</w:t>
        </w:r>
        <w:r w:rsidR="00073E94">
          <w:rPr>
            <w:webHidden/>
          </w:rPr>
          <w:tab/>
        </w:r>
        <w:r w:rsidR="00073E94">
          <w:rPr>
            <w:webHidden/>
          </w:rPr>
          <w:fldChar w:fldCharType="begin"/>
        </w:r>
        <w:r w:rsidR="00073E94">
          <w:rPr>
            <w:webHidden/>
          </w:rPr>
          <w:instrText xml:space="preserve"> PAGEREF _Toc158648513 \h </w:instrText>
        </w:r>
        <w:r w:rsidR="00073E94">
          <w:rPr>
            <w:webHidden/>
          </w:rPr>
        </w:r>
        <w:r w:rsidR="00073E94">
          <w:rPr>
            <w:webHidden/>
          </w:rPr>
          <w:fldChar w:fldCharType="separate"/>
        </w:r>
        <w:r w:rsidR="00073E94">
          <w:rPr>
            <w:webHidden/>
          </w:rPr>
          <w:t>5</w:t>
        </w:r>
        <w:r w:rsidR="00073E94">
          <w:rPr>
            <w:webHidden/>
          </w:rPr>
          <w:fldChar w:fldCharType="end"/>
        </w:r>
      </w:hyperlink>
    </w:p>
    <w:p w14:paraId="71921720" w14:textId="0107DC33" w:rsidR="00073E94" w:rsidRDefault="00AB313C">
      <w:pPr>
        <w:pStyle w:val="TOC2"/>
        <w:rPr>
          <w:rFonts w:eastAsiaTheme="minorEastAsia" w:cstheme="minorBidi"/>
          <w:bCs w:val="0"/>
          <w:color w:val="auto"/>
          <w:lang w:eastAsia="en-AU"/>
        </w:rPr>
      </w:pPr>
      <w:hyperlink w:anchor="_Toc158648514" w:history="1">
        <w:r w:rsidR="00073E94" w:rsidRPr="00DB3B9F">
          <w:rPr>
            <w:rStyle w:val="Hyperlink"/>
            <w:noProof/>
          </w:rPr>
          <w:t>2.1</w:t>
        </w:r>
        <w:r w:rsidR="00073E94">
          <w:rPr>
            <w:rFonts w:eastAsiaTheme="minorEastAsia" w:cstheme="minorBidi"/>
            <w:bCs w:val="0"/>
            <w:color w:val="auto"/>
            <w:lang w:eastAsia="en-AU"/>
          </w:rPr>
          <w:tab/>
        </w:r>
        <w:r w:rsidR="00073E94" w:rsidRPr="00DB3B9F">
          <w:rPr>
            <w:rStyle w:val="Hyperlink"/>
            <w:noProof/>
          </w:rPr>
          <w:t>Proponent’s details</w:t>
        </w:r>
        <w:r w:rsidR="00073E94">
          <w:rPr>
            <w:webHidden/>
          </w:rPr>
          <w:tab/>
        </w:r>
        <w:r w:rsidR="00073E94">
          <w:rPr>
            <w:webHidden/>
          </w:rPr>
          <w:fldChar w:fldCharType="begin"/>
        </w:r>
        <w:r w:rsidR="00073E94">
          <w:rPr>
            <w:webHidden/>
          </w:rPr>
          <w:instrText xml:space="preserve"> PAGEREF _Toc158648514 \h </w:instrText>
        </w:r>
        <w:r w:rsidR="00073E94">
          <w:rPr>
            <w:webHidden/>
          </w:rPr>
        </w:r>
        <w:r w:rsidR="00073E94">
          <w:rPr>
            <w:webHidden/>
          </w:rPr>
          <w:fldChar w:fldCharType="separate"/>
        </w:r>
        <w:r w:rsidR="00073E94">
          <w:rPr>
            <w:webHidden/>
          </w:rPr>
          <w:t>5</w:t>
        </w:r>
        <w:r w:rsidR="00073E94">
          <w:rPr>
            <w:webHidden/>
          </w:rPr>
          <w:fldChar w:fldCharType="end"/>
        </w:r>
      </w:hyperlink>
    </w:p>
    <w:p w14:paraId="0C8E0916" w14:textId="0428D753" w:rsidR="00073E94" w:rsidRDefault="00AB313C">
      <w:pPr>
        <w:pStyle w:val="TOC2"/>
        <w:rPr>
          <w:rFonts w:eastAsiaTheme="minorEastAsia" w:cstheme="minorBidi"/>
          <w:bCs w:val="0"/>
          <w:color w:val="auto"/>
          <w:lang w:eastAsia="en-AU"/>
        </w:rPr>
      </w:pPr>
      <w:hyperlink w:anchor="_Toc158648515" w:history="1">
        <w:r w:rsidR="00073E94" w:rsidRPr="00DB3B9F">
          <w:rPr>
            <w:rStyle w:val="Hyperlink"/>
            <w:noProof/>
          </w:rPr>
          <w:t>2.2</w:t>
        </w:r>
        <w:r w:rsidR="00073E94">
          <w:rPr>
            <w:rFonts w:eastAsiaTheme="minorEastAsia" w:cstheme="minorBidi"/>
            <w:bCs w:val="0"/>
            <w:color w:val="auto"/>
            <w:lang w:eastAsia="en-AU"/>
          </w:rPr>
          <w:tab/>
        </w:r>
        <w:r w:rsidR="00073E94" w:rsidRPr="00DB3B9F">
          <w:rPr>
            <w:rStyle w:val="Hyperlink"/>
            <w:noProof/>
          </w:rPr>
          <w:t>Proposed installation</w:t>
        </w:r>
        <w:r w:rsidR="00073E94">
          <w:rPr>
            <w:webHidden/>
          </w:rPr>
          <w:tab/>
        </w:r>
        <w:r w:rsidR="00073E94">
          <w:rPr>
            <w:webHidden/>
          </w:rPr>
          <w:fldChar w:fldCharType="begin"/>
        </w:r>
        <w:r w:rsidR="00073E94">
          <w:rPr>
            <w:webHidden/>
          </w:rPr>
          <w:instrText xml:space="preserve"> PAGEREF _Toc158648515 \h </w:instrText>
        </w:r>
        <w:r w:rsidR="00073E94">
          <w:rPr>
            <w:webHidden/>
          </w:rPr>
        </w:r>
        <w:r w:rsidR="00073E94">
          <w:rPr>
            <w:webHidden/>
          </w:rPr>
          <w:fldChar w:fldCharType="separate"/>
        </w:r>
        <w:r w:rsidR="00073E94">
          <w:rPr>
            <w:webHidden/>
          </w:rPr>
          <w:t>5</w:t>
        </w:r>
        <w:r w:rsidR="00073E94">
          <w:rPr>
            <w:webHidden/>
          </w:rPr>
          <w:fldChar w:fldCharType="end"/>
        </w:r>
      </w:hyperlink>
    </w:p>
    <w:p w14:paraId="3FFF382E" w14:textId="5A6E40B8" w:rsidR="00073E94" w:rsidRDefault="00AB313C">
      <w:pPr>
        <w:pStyle w:val="TOC2"/>
        <w:rPr>
          <w:rFonts w:eastAsiaTheme="minorEastAsia" w:cstheme="minorBidi"/>
          <w:bCs w:val="0"/>
          <w:color w:val="auto"/>
          <w:lang w:eastAsia="en-AU"/>
        </w:rPr>
      </w:pPr>
      <w:hyperlink w:anchor="_Toc158648516" w:history="1">
        <w:r w:rsidR="00073E94" w:rsidRPr="00DB3B9F">
          <w:rPr>
            <w:rStyle w:val="Hyperlink"/>
            <w:noProof/>
          </w:rPr>
          <w:t>2.3</w:t>
        </w:r>
        <w:r w:rsidR="00073E94">
          <w:rPr>
            <w:rFonts w:eastAsiaTheme="minorEastAsia" w:cstheme="minorBidi"/>
            <w:bCs w:val="0"/>
            <w:color w:val="auto"/>
            <w:lang w:eastAsia="en-AU"/>
          </w:rPr>
          <w:tab/>
        </w:r>
        <w:r w:rsidR="00073E94" w:rsidRPr="00DB3B9F">
          <w:rPr>
            <w:rStyle w:val="Hyperlink"/>
            <w:noProof/>
          </w:rPr>
          <w:t>Need and objectives of the proposal</w:t>
        </w:r>
        <w:r w:rsidR="00073E94">
          <w:rPr>
            <w:webHidden/>
          </w:rPr>
          <w:tab/>
        </w:r>
        <w:r w:rsidR="00073E94">
          <w:rPr>
            <w:webHidden/>
          </w:rPr>
          <w:fldChar w:fldCharType="begin"/>
        </w:r>
        <w:r w:rsidR="00073E94">
          <w:rPr>
            <w:webHidden/>
          </w:rPr>
          <w:instrText xml:space="preserve"> PAGEREF _Toc158648516 \h </w:instrText>
        </w:r>
        <w:r w:rsidR="00073E94">
          <w:rPr>
            <w:webHidden/>
          </w:rPr>
        </w:r>
        <w:r w:rsidR="00073E94">
          <w:rPr>
            <w:webHidden/>
          </w:rPr>
          <w:fldChar w:fldCharType="separate"/>
        </w:r>
        <w:r w:rsidR="00073E94">
          <w:rPr>
            <w:webHidden/>
          </w:rPr>
          <w:t>7</w:t>
        </w:r>
        <w:r w:rsidR="00073E94">
          <w:rPr>
            <w:webHidden/>
          </w:rPr>
          <w:fldChar w:fldCharType="end"/>
        </w:r>
      </w:hyperlink>
    </w:p>
    <w:p w14:paraId="3D1B167A" w14:textId="246A5473" w:rsidR="00073E94" w:rsidRDefault="00AB313C">
      <w:pPr>
        <w:pStyle w:val="TOC1"/>
        <w:rPr>
          <w:rFonts w:asciiTheme="minorHAnsi" w:eastAsiaTheme="minorEastAsia" w:hAnsiTheme="minorHAnsi"/>
          <w:color w:val="auto"/>
          <w:sz w:val="22"/>
          <w:lang w:eastAsia="en-AU"/>
        </w:rPr>
      </w:pPr>
      <w:hyperlink w:anchor="_Toc158648517" w:history="1">
        <w:r w:rsidR="00073E94" w:rsidRPr="00DB3B9F">
          <w:rPr>
            <w:rStyle w:val="Hyperlink"/>
            <w:noProof/>
          </w:rPr>
          <w:t>3.</w:t>
        </w:r>
        <w:r w:rsidR="00073E94">
          <w:rPr>
            <w:rFonts w:asciiTheme="minorHAnsi" w:eastAsiaTheme="minorEastAsia" w:hAnsiTheme="minorHAnsi"/>
            <w:color w:val="auto"/>
            <w:sz w:val="22"/>
            <w:lang w:eastAsia="en-AU"/>
          </w:rPr>
          <w:tab/>
        </w:r>
        <w:r w:rsidR="00073E94" w:rsidRPr="00DB3B9F">
          <w:rPr>
            <w:rStyle w:val="Hyperlink"/>
            <w:noProof/>
          </w:rPr>
          <w:t>Telecommunications Act</w:t>
        </w:r>
        <w:r w:rsidR="00073E94">
          <w:rPr>
            <w:webHidden/>
          </w:rPr>
          <w:tab/>
        </w:r>
        <w:r w:rsidR="00073E94">
          <w:rPr>
            <w:webHidden/>
          </w:rPr>
          <w:fldChar w:fldCharType="begin"/>
        </w:r>
        <w:r w:rsidR="00073E94">
          <w:rPr>
            <w:webHidden/>
          </w:rPr>
          <w:instrText xml:space="preserve"> PAGEREF _Toc158648517 \h </w:instrText>
        </w:r>
        <w:r w:rsidR="00073E94">
          <w:rPr>
            <w:webHidden/>
          </w:rPr>
        </w:r>
        <w:r w:rsidR="00073E94">
          <w:rPr>
            <w:webHidden/>
          </w:rPr>
          <w:fldChar w:fldCharType="separate"/>
        </w:r>
        <w:r w:rsidR="00073E94">
          <w:rPr>
            <w:webHidden/>
          </w:rPr>
          <w:t>8</w:t>
        </w:r>
        <w:r w:rsidR="00073E94">
          <w:rPr>
            <w:webHidden/>
          </w:rPr>
          <w:fldChar w:fldCharType="end"/>
        </w:r>
      </w:hyperlink>
    </w:p>
    <w:p w14:paraId="533A1106" w14:textId="3D25925E" w:rsidR="00073E94" w:rsidRDefault="00AB313C">
      <w:pPr>
        <w:pStyle w:val="TOC1"/>
        <w:rPr>
          <w:rFonts w:asciiTheme="minorHAnsi" w:eastAsiaTheme="minorEastAsia" w:hAnsiTheme="minorHAnsi"/>
          <w:color w:val="auto"/>
          <w:sz w:val="22"/>
          <w:lang w:eastAsia="en-AU"/>
        </w:rPr>
      </w:pPr>
      <w:hyperlink w:anchor="_Toc158648518" w:history="1">
        <w:r w:rsidR="00073E94" w:rsidRPr="00DB3B9F">
          <w:rPr>
            <w:rStyle w:val="Hyperlink"/>
            <w:noProof/>
          </w:rPr>
          <w:t>4.</w:t>
        </w:r>
        <w:r w:rsidR="00073E94">
          <w:rPr>
            <w:rFonts w:asciiTheme="minorHAnsi" w:eastAsiaTheme="minorEastAsia" w:hAnsiTheme="minorHAnsi"/>
            <w:color w:val="auto"/>
            <w:sz w:val="22"/>
            <w:lang w:eastAsia="en-AU"/>
          </w:rPr>
          <w:tab/>
        </w:r>
        <w:r w:rsidR="00073E94" w:rsidRPr="00DB3B9F">
          <w:rPr>
            <w:rStyle w:val="Hyperlink"/>
            <w:noProof/>
          </w:rPr>
          <w:t>Permissibility under National Parks and Wildlife Act</w:t>
        </w:r>
        <w:r w:rsidR="00073E94">
          <w:rPr>
            <w:webHidden/>
          </w:rPr>
          <w:tab/>
        </w:r>
        <w:r w:rsidR="00073E94">
          <w:rPr>
            <w:webHidden/>
          </w:rPr>
          <w:fldChar w:fldCharType="begin"/>
        </w:r>
        <w:r w:rsidR="00073E94">
          <w:rPr>
            <w:webHidden/>
          </w:rPr>
          <w:instrText xml:space="preserve"> PAGEREF _Toc158648518 \h </w:instrText>
        </w:r>
        <w:r w:rsidR="00073E94">
          <w:rPr>
            <w:webHidden/>
          </w:rPr>
        </w:r>
        <w:r w:rsidR="00073E94">
          <w:rPr>
            <w:webHidden/>
          </w:rPr>
          <w:fldChar w:fldCharType="separate"/>
        </w:r>
        <w:r w:rsidR="00073E94">
          <w:rPr>
            <w:webHidden/>
          </w:rPr>
          <w:t>10</w:t>
        </w:r>
        <w:r w:rsidR="00073E94">
          <w:rPr>
            <w:webHidden/>
          </w:rPr>
          <w:fldChar w:fldCharType="end"/>
        </w:r>
      </w:hyperlink>
    </w:p>
    <w:p w14:paraId="75ABF0B0" w14:textId="2D266CBA" w:rsidR="00073E94" w:rsidRDefault="00AB313C">
      <w:pPr>
        <w:pStyle w:val="TOC1"/>
        <w:rPr>
          <w:rFonts w:asciiTheme="minorHAnsi" w:eastAsiaTheme="minorEastAsia" w:hAnsiTheme="minorHAnsi"/>
          <w:color w:val="auto"/>
          <w:sz w:val="22"/>
          <w:lang w:eastAsia="en-AU"/>
        </w:rPr>
      </w:pPr>
      <w:hyperlink w:anchor="_Toc158648519" w:history="1">
        <w:r w:rsidR="00073E94" w:rsidRPr="00DB3B9F">
          <w:rPr>
            <w:rStyle w:val="Hyperlink"/>
            <w:noProof/>
          </w:rPr>
          <w:t>5.</w:t>
        </w:r>
        <w:r w:rsidR="00073E94">
          <w:rPr>
            <w:rFonts w:asciiTheme="minorHAnsi" w:eastAsiaTheme="minorEastAsia" w:hAnsiTheme="minorHAnsi"/>
            <w:color w:val="auto"/>
            <w:sz w:val="22"/>
            <w:lang w:eastAsia="en-AU"/>
          </w:rPr>
          <w:tab/>
        </w:r>
        <w:r w:rsidR="00073E94" w:rsidRPr="00DB3B9F">
          <w:rPr>
            <w:rStyle w:val="Hyperlink"/>
            <w:noProof/>
          </w:rPr>
          <w:t>Risk assessment and consultation</w:t>
        </w:r>
        <w:r w:rsidR="00073E94">
          <w:rPr>
            <w:webHidden/>
          </w:rPr>
          <w:tab/>
        </w:r>
        <w:r w:rsidR="00073E94">
          <w:rPr>
            <w:webHidden/>
          </w:rPr>
          <w:fldChar w:fldCharType="begin"/>
        </w:r>
        <w:r w:rsidR="00073E94">
          <w:rPr>
            <w:webHidden/>
          </w:rPr>
          <w:instrText xml:space="preserve"> PAGEREF _Toc158648519 \h </w:instrText>
        </w:r>
        <w:r w:rsidR="00073E94">
          <w:rPr>
            <w:webHidden/>
          </w:rPr>
        </w:r>
        <w:r w:rsidR="00073E94">
          <w:rPr>
            <w:webHidden/>
          </w:rPr>
          <w:fldChar w:fldCharType="separate"/>
        </w:r>
        <w:r w:rsidR="00073E94">
          <w:rPr>
            <w:webHidden/>
          </w:rPr>
          <w:t>11</w:t>
        </w:r>
        <w:r w:rsidR="00073E94">
          <w:rPr>
            <w:webHidden/>
          </w:rPr>
          <w:fldChar w:fldCharType="end"/>
        </w:r>
      </w:hyperlink>
    </w:p>
    <w:p w14:paraId="603D8426" w14:textId="612B085A" w:rsidR="00073E94" w:rsidRDefault="00AB313C">
      <w:pPr>
        <w:pStyle w:val="TOC2"/>
        <w:rPr>
          <w:rFonts w:eastAsiaTheme="minorEastAsia" w:cstheme="minorBidi"/>
          <w:bCs w:val="0"/>
          <w:color w:val="auto"/>
          <w:lang w:eastAsia="en-AU"/>
        </w:rPr>
      </w:pPr>
      <w:hyperlink w:anchor="_Toc158648520" w:history="1">
        <w:r w:rsidR="00073E94" w:rsidRPr="00DB3B9F">
          <w:rPr>
            <w:rStyle w:val="Hyperlink"/>
            <w:noProof/>
          </w:rPr>
          <w:t>5.1</w:t>
        </w:r>
        <w:r w:rsidR="00073E94">
          <w:rPr>
            <w:rFonts w:eastAsiaTheme="minorEastAsia" w:cstheme="minorBidi"/>
            <w:bCs w:val="0"/>
            <w:color w:val="auto"/>
            <w:lang w:eastAsia="en-AU"/>
          </w:rPr>
          <w:tab/>
        </w:r>
        <w:r w:rsidR="00073E94" w:rsidRPr="00DB3B9F">
          <w:rPr>
            <w:rStyle w:val="Hyperlink"/>
            <w:noProof/>
          </w:rPr>
          <w:t>Preliminary risk assessment</w:t>
        </w:r>
        <w:r w:rsidR="00073E94">
          <w:rPr>
            <w:webHidden/>
          </w:rPr>
          <w:tab/>
        </w:r>
        <w:r w:rsidR="00073E94">
          <w:rPr>
            <w:webHidden/>
          </w:rPr>
          <w:fldChar w:fldCharType="begin"/>
        </w:r>
        <w:r w:rsidR="00073E94">
          <w:rPr>
            <w:webHidden/>
          </w:rPr>
          <w:instrText xml:space="preserve"> PAGEREF _Toc158648520 \h </w:instrText>
        </w:r>
        <w:r w:rsidR="00073E94">
          <w:rPr>
            <w:webHidden/>
          </w:rPr>
        </w:r>
        <w:r w:rsidR="00073E94">
          <w:rPr>
            <w:webHidden/>
          </w:rPr>
          <w:fldChar w:fldCharType="separate"/>
        </w:r>
        <w:r w:rsidR="00073E94">
          <w:rPr>
            <w:webHidden/>
          </w:rPr>
          <w:t>11</w:t>
        </w:r>
        <w:r w:rsidR="00073E94">
          <w:rPr>
            <w:webHidden/>
          </w:rPr>
          <w:fldChar w:fldCharType="end"/>
        </w:r>
      </w:hyperlink>
    </w:p>
    <w:p w14:paraId="33039B85" w14:textId="119D69A4" w:rsidR="00073E94" w:rsidRDefault="00AB313C">
      <w:pPr>
        <w:pStyle w:val="TOC2"/>
        <w:rPr>
          <w:rFonts w:eastAsiaTheme="minorEastAsia" w:cstheme="minorBidi"/>
          <w:bCs w:val="0"/>
          <w:color w:val="auto"/>
          <w:lang w:eastAsia="en-AU"/>
        </w:rPr>
      </w:pPr>
      <w:hyperlink w:anchor="_Toc158648521" w:history="1">
        <w:r w:rsidR="00073E94" w:rsidRPr="00DB3B9F">
          <w:rPr>
            <w:rStyle w:val="Hyperlink"/>
            <w:noProof/>
          </w:rPr>
          <w:t>5.2</w:t>
        </w:r>
        <w:r w:rsidR="00073E94">
          <w:rPr>
            <w:rFonts w:eastAsiaTheme="minorEastAsia" w:cstheme="minorBidi"/>
            <w:bCs w:val="0"/>
            <w:color w:val="auto"/>
            <w:lang w:eastAsia="en-AU"/>
          </w:rPr>
          <w:tab/>
        </w:r>
        <w:r w:rsidR="00073E94" w:rsidRPr="00DB3B9F">
          <w:rPr>
            <w:rStyle w:val="Hyperlink"/>
            <w:noProof/>
          </w:rPr>
          <w:t>Consultation</w:t>
        </w:r>
        <w:r w:rsidR="00073E94">
          <w:rPr>
            <w:webHidden/>
          </w:rPr>
          <w:tab/>
        </w:r>
        <w:r w:rsidR="00073E94">
          <w:rPr>
            <w:webHidden/>
          </w:rPr>
          <w:fldChar w:fldCharType="begin"/>
        </w:r>
        <w:r w:rsidR="00073E94">
          <w:rPr>
            <w:webHidden/>
          </w:rPr>
          <w:instrText xml:space="preserve"> PAGEREF _Toc158648521 \h </w:instrText>
        </w:r>
        <w:r w:rsidR="00073E94">
          <w:rPr>
            <w:webHidden/>
          </w:rPr>
        </w:r>
        <w:r w:rsidR="00073E94">
          <w:rPr>
            <w:webHidden/>
          </w:rPr>
          <w:fldChar w:fldCharType="separate"/>
        </w:r>
        <w:r w:rsidR="00073E94">
          <w:rPr>
            <w:webHidden/>
          </w:rPr>
          <w:t>12</w:t>
        </w:r>
        <w:r w:rsidR="00073E94">
          <w:rPr>
            <w:webHidden/>
          </w:rPr>
          <w:fldChar w:fldCharType="end"/>
        </w:r>
      </w:hyperlink>
    </w:p>
    <w:p w14:paraId="2C71FE81" w14:textId="406223C2" w:rsidR="00073E94" w:rsidRDefault="00AB313C">
      <w:pPr>
        <w:pStyle w:val="TOC1"/>
        <w:rPr>
          <w:rFonts w:asciiTheme="minorHAnsi" w:eastAsiaTheme="minorEastAsia" w:hAnsiTheme="minorHAnsi"/>
          <w:color w:val="auto"/>
          <w:sz w:val="22"/>
          <w:lang w:eastAsia="en-AU"/>
        </w:rPr>
      </w:pPr>
      <w:hyperlink w:anchor="_Toc158648522" w:history="1">
        <w:r w:rsidR="00073E94" w:rsidRPr="00DB3B9F">
          <w:rPr>
            <w:rStyle w:val="Hyperlink"/>
            <w:noProof/>
          </w:rPr>
          <w:t>6.</w:t>
        </w:r>
        <w:r w:rsidR="00073E94">
          <w:rPr>
            <w:rFonts w:asciiTheme="minorHAnsi" w:eastAsiaTheme="minorEastAsia" w:hAnsiTheme="minorHAnsi"/>
            <w:color w:val="auto"/>
            <w:sz w:val="22"/>
            <w:lang w:eastAsia="en-AU"/>
          </w:rPr>
          <w:tab/>
        </w:r>
        <w:r w:rsidR="00073E94" w:rsidRPr="00DB3B9F">
          <w:rPr>
            <w:rStyle w:val="Hyperlink"/>
            <w:noProof/>
          </w:rPr>
          <w:t>Declaration by proponent</w:t>
        </w:r>
        <w:r w:rsidR="00073E94">
          <w:rPr>
            <w:webHidden/>
          </w:rPr>
          <w:tab/>
        </w:r>
        <w:r w:rsidR="00073E94">
          <w:rPr>
            <w:webHidden/>
          </w:rPr>
          <w:fldChar w:fldCharType="begin"/>
        </w:r>
        <w:r w:rsidR="00073E94">
          <w:rPr>
            <w:webHidden/>
          </w:rPr>
          <w:instrText xml:space="preserve"> PAGEREF _Toc158648522 \h </w:instrText>
        </w:r>
        <w:r w:rsidR="00073E94">
          <w:rPr>
            <w:webHidden/>
          </w:rPr>
        </w:r>
        <w:r w:rsidR="00073E94">
          <w:rPr>
            <w:webHidden/>
          </w:rPr>
          <w:fldChar w:fldCharType="separate"/>
        </w:r>
        <w:r w:rsidR="00073E94">
          <w:rPr>
            <w:webHidden/>
          </w:rPr>
          <w:t>14</w:t>
        </w:r>
        <w:r w:rsidR="00073E94">
          <w:rPr>
            <w:webHidden/>
          </w:rPr>
          <w:fldChar w:fldCharType="end"/>
        </w:r>
      </w:hyperlink>
    </w:p>
    <w:p w14:paraId="2C3D75C1" w14:textId="2BA688E0" w:rsidR="00073E94" w:rsidRDefault="00AB313C">
      <w:pPr>
        <w:pStyle w:val="TOC2"/>
        <w:rPr>
          <w:rFonts w:eastAsiaTheme="minorEastAsia" w:cstheme="minorBidi"/>
          <w:bCs w:val="0"/>
          <w:color w:val="auto"/>
          <w:lang w:eastAsia="en-AU"/>
        </w:rPr>
      </w:pPr>
      <w:hyperlink w:anchor="_Toc158648523" w:history="1">
        <w:r w:rsidR="00073E94" w:rsidRPr="00DB3B9F">
          <w:rPr>
            <w:rStyle w:val="Hyperlink"/>
            <w:noProof/>
          </w:rPr>
          <w:t>6.1</w:t>
        </w:r>
        <w:r w:rsidR="00073E94">
          <w:rPr>
            <w:rFonts w:eastAsiaTheme="minorEastAsia" w:cstheme="minorBidi"/>
            <w:bCs w:val="0"/>
            <w:color w:val="auto"/>
            <w:lang w:eastAsia="en-AU"/>
          </w:rPr>
          <w:tab/>
        </w:r>
        <w:r w:rsidR="00073E94" w:rsidRPr="00DB3B9F">
          <w:rPr>
            <w:rStyle w:val="Hyperlink"/>
            <w:noProof/>
          </w:rPr>
          <w:t>Conclusion</w:t>
        </w:r>
        <w:r w:rsidR="00073E94">
          <w:rPr>
            <w:webHidden/>
          </w:rPr>
          <w:tab/>
        </w:r>
        <w:r w:rsidR="00073E94">
          <w:rPr>
            <w:webHidden/>
          </w:rPr>
          <w:fldChar w:fldCharType="begin"/>
        </w:r>
        <w:r w:rsidR="00073E94">
          <w:rPr>
            <w:webHidden/>
          </w:rPr>
          <w:instrText xml:space="preserve"> PAGEREF _Toc158648523 \h </w:instrText>
        </w:r>
        <w:r w:rsidR="00073E94">
          <w:rPr>
            <w:webHidden/>
          </w:rPr>
        </w:r>
        <w:r w:rsidR="00073E94">
          <w:rPr>
            <w:webHidden/>
          </w:rPr>
          <w:fldChar w:fldCharType="separate"/>
        </w:r>
        <w:r w:rsidR="00073E94">
          <w:rPr>
            <w:webHidden/>
          </w:rPr>
          <w:t>14</w:t>
        </w:r>
        <w:r w:rsidR="00073E94">
          <w:rPr>
            <w:webHidden/>
          </w:rPr>
          <w:fldChar w:fldCharType="end"/>
        </w:r>
      </w:hyperlink>
    </w:p>
    <w:p w14:paraId="4CDB2D40" w14:textId="45DF6F07" w:rsidR="00073E94" w:rsidRDefault="00AB313C">
      <w:pPr>
        <w:pStyle w:val="TOC1"/>
        <w:rPr>
          <w:rFonts w:asciiTheme="minorHAnsi" w:eastAsiaTheme="minorEastAsia" w:hAnsiTheme="minorHAnsi"/>
          <w:color w:val="auto"/>
          <w:sz w:val="22"/>
          <w:lang w:eastAsia="en-AU"/>
        </w:rPr>
      </w:pPr>
      <w:hyperlink w:anchor="_Toc158648524" w:history="1">
        <w:r w:rsidR="00073E94" w:rsidRPr="00DB3B9F">
          <w:rPr>
            <w:rStyle w:val="Hyperlink"/>
            <w:noProof/>
          </w:rPr>
          <w:t>Appendix A. Site plan and design drawings</w:t>
        </w:r>
        <w:r w:rsidR="00073E94">
          <w:rPr>
            <w:webHidden/>
          </w:rPr>
          <w:tab/>
        </w:r>
        <w:r w:rsidR="00073E94">
          <w:rPr>
            <w:webHidden/>
          </w:rPr>
          <w:fldChar w:fldCharType="begin"/>
        </w:r>
        <w:r w:rsidR="00073E94">
          <w:rPr>
            <w:webHidden/>
          </w:rPr>
          <w:instrText xml:space="preserve"> PAGEREF _Toc158648524 \h </w:instrText>
        </w:r>
        <w:r w:rsidR="00073E94">
          <w:rPr>
            <w:webHidden/>
          </w:rPr>
        </w:r>
        <w:r w:rsidR="00073E94">
          <w:rPr>
            <w:webHidden/>
          </w:rPr>
          <w:fldChar w:fldCharType="separate"/>
        </w:r>
        <w:r w:rsidR="00073E94">
          <w:rPr>
            <w:webHidden/>
          </w:rPr>
          <w:t>15</w:t>
        </w:r>
        <w:r w:rsidR="00073E94">
          <w:rPr>
            <w:webHidden/>
          </w:rPr>
          <w:fldChar w:fldCharType="end"/>
        </w:r>
      </w:hyperlink>
    </w:p>
    <w:p w14:paraId="452497BF" w14:textId="0F63DCAD" w:rsidR="009E5A4A" w:rsidRDefault="00073E94" w:rsidP="009E5A4A">
      <w:r>
        <w:rPr>
          <w:noProof/>
          <w:sz w:val="28"/>
        </w:rPr>
        <w:fldChar w:fldCharType="end"/>
      </w:r>
    </w:p>
    <w:p w14:paraId="27DE5534" w14:textId="77777777" w:rsidR="009E5A4A" w:rsidRDefault="009E5A4A" w:rsidP="009E5A4A">
      <w:pPr>
        <w:pStyle w:val="TOAHeading"/>
      </w:pPr>
      <w:r w:rsidRPr="00B7011B">
        <w:t xml:space="preserve">List of </w:t>
      </w:r>
      <w:r w:rsidRPr="009766DC">
        <w:t>tab</w:t>
      </w:r>
      <w:r>
        <w:t>les</w:t>
      </w:r>
    </w:p>
    <w:p w14:paraId="47E6418E" w14:textId="107B271C" w:rsidR="0020290D" w:rsidRDefault="009E5A4A" w:rsidP="0020290D">
      <w:pPr>
        <w:pStyle w:val="TOC6"/>
        <w:rPr>
          <w:rFonts w:asciiTheme="minorHAnsi" w:eastAsiaTheme="minorEastAsia" w:hAnsiTheme="minorHAnsi"/>
          <w:color w:val="auto"/>
          <w:lang w:eastAsia="en-AU"/>
        </w:rPr>
      </w:pPr>
      <w:r>
        <w:rPr>
          <w:sz w:val="24"/>
        </w:rPr>
        <w:fldChar w:fldCharType="begin"/>
      </w:r>
      <w:r>
        <w:instrText xml:space="preserve"> TOC \h \z \t "Table caption,6" </w:instrText>
      </w:r>
      <w:r>
        <w:rPr>
          <w:sz w:val="24"/>
        </w:rPr>
        <w:fldChar w:fldCharType="separate"/>
      </w:r>
      <w:hyperlink w:anchor="_Toc158648526" w:history="1">
        <w:r w:rsidR="0020290D" w:rsidRPr="00454CCF">
          <w:rPr>
            <w:rStyle w:val="Hyperlink"/>
            <w:noProof/>
          </w:rPr>
          <w:t>Table 1</w:t>
        </w:r>
        <w:r w:rsidR="0020290D">
          <w:rPr>
            <w:rFonts w:asciiTheme="minorHAnsi" w:eastAsiaTheme="minorEastAsia" w:hAnsiTheme="minorHAnsi"/>
            <w:color w:val="auto"/>
            <w:lang w:eastAsia="en-AU"/>
          </w:rPr>
          <w:tab/>
        </w:r>
        <w:r w:rsidR="0020290D" w:rsidRPr="00454CCF">
          <w:rPr>
            <w:rStyle w:val="Hyperlink"/>
            <w:noProof/>
          </w:rPr>
          <w:t>Location of the proposal</w:t>
        </w:r>
        <w:r w:rsidR="0020290D">
          <w:rPr>
            <w:webHidden/>
          </w:rPr>
          <w:tab/>
        </w:r>
        <w:r w:rsidR="0020290D">
          <w:rPr>
            <w:webHidden/>
          </w:rPr>
          <w:fldChar w:fldCharType="begin"/>
        </w:r>
        <w:r w:rsidR="0020290D">
          <w:rPr>
            <w:webHidden/>
          </w:rPr>
          <w:instrText xml:space="preserve"> PAGEREF _Toc158648526 \h </w:instrText>
        </w:r>
        <w:r w:rsidR="0020290D">
          <w:rPr>
            <w:webHidden/>
          </w:rPr>
        </w:r>
        <w:r w:rsidR="0020290D">
          <w:rPr>
            <w:webHidden/>
          </w:rPr>
          <w:fldChar w:fldCharType="separate"/>
        </w:r>
        <w:r w:rsidR="0020290D">
          <w:rPr>
            <w:webHidden/>
          </w:rPr>
          <w:t>5</w:t>
        </w:r>
        <w:r w:rsidR="0020290D">
          <w:rPr>
            <w:webHidden/>
          </w:rPr>
          <w:fldChar w:fldCharType="end"/>
        </w:r>
      </w:hyperlink>
    </w:p>
    <w:p w14:paraId="676DCA43" w14:textId="6BB35392" w:rsidR="0020290D" w:rsidRDefault="00AB313C" w:rsidP="0020290D">
      <w:pPr>
        <w:pStyle w:val="TOC6"/>
        <w:rPr>
          <w:rFonts w:eastAsiaTheme="minorEastAsia"/>
          <w:lang w:eastAsia="en-AU"/>
        </w:rPr>
      </w:pPr>
      <w:hyperlink w:anchor="_Toc158648527" w:history="1">
        <w:r w:rsidR="0020290D" w:rsidRPr="00454CCF">
          <w:rPr>
            <w:rStyle w:val="Hyperlink"/>
            <w:noProof/>
          </w:rPr>
          <w:t>Table 2</w:t>
        </w:r>
        <w:r w:rsidR="0020290D">
          <w:rPr>
            <w:rFonts w:eastAsiaTheme="minorEastAsia"/>
            <w:lang w:eastAsia="en-AU"/>
          </w:rPr>
          <w:tab/>
        </w:r>
        <w:r w:rsidR="0020290D" w:rsidRPr="00454CCF">
          <w:rPr>
            <w:rStyle w:val="Hyperlink"/>
            <w:noProof/>
          </w:rPr>
          <w:t>Proposal details and construction methodology</w:t>
        </w:r>
        <w:r w:rsidR="0020290D">
          <w:rPr>
            <w:webHidden/>
          </w:rPr>
          <w:tab/>
        </w:r>
        <w:r w:rsidR="0020290D">
          <w:rPr>
            <w:webHidden/>
          </w:rPr>
          <w:fldChar w:fldCharType="begin"/>
        </w:r>
        <w:r w:rsidR="0020290D">
          <w:rPr>
            <w:webHidden/>
          </w:rPr>
          <w:instrText xml:space="preserve"> PAGEREF _Toc158648527 \h </w:instrText>
        </w:r>
        <w:r w:rsidR="0020290D">
          <w:rPr>
            <w:webHidden/>
          </w:rPr>
        </w:r>
        <w:r w:rsidR="0020290D">
          <w:rPr>
            <w:webHidden/>
          </w:rPr>
          <w:fldChar w:fldCharType="separate"/>
        </w:r>
        <w:r w:rsidR="0020290D">
          <w:rPr>
            <w:webHidden/>
          </w:rPr>
          <w:t>6</w:t>
        </w:r>
        <w:r w:rsidR="0020290D">
          <w:rPr>
            <w:webHidden/>
          </w:rPr>
          <w:fldChar w:fldCharType="end"/>
        </w:r>
      </w:hyperlink>
    </w:p>
    <w:p w14:paraId="79F558D5" w14:textId="7153862C" w:rsidR="0020290D" w:rsidRDefault="00AB313C" w:rsidP="0020290D">
      <w:pPr>
        <w:pStyle w:val="TOC6"/>
        <w:rPr>
          <w:rFonts w:eastAsiaTheme="minorEastAsia"/>
          <w:lang w:eastAsia="en-AU"/>
        </w:rPr>
      </w:pPr>
      <w:hyperlink w:anchor="_Toc158648528" w:history="1">
        <w:r w:rsidR="0020290D" w:rsidRPr="00454CCF">
          <w:rPr>
            <w:rStyle w:val="Hyperlink"/>
            <w:noProof/>
          </w:rPr>
          <w:t>Table 3</w:t>
        </w:r>
        <w:r w:rsidR="0020290D">
          <w:rPr>
            <w:rFonts w:eastAsiaTheme="minorEastAsia"/>
            <w:lang w:eastAsia="en-AU"/>
          </w:rPr>
          <w:tab/>
        </w:r>
        <w:r w:rsidR="0020290D" w:rsidRPr="00454CCF">
          <w:rPr>
            <w:rStyle w:val="Hyperlink"/>
            <w:noProof/>
            <w:lang w:val="en-US"/>
          </w:rPr>
          <w:t>Assessment against requirements under the Telecommunications Act</w:t>
        </w:r>
        <w:r w:rsidR="0020290D">
          <w:rPr>
            <w:webHidden/>
          </w:rPr>
          <w:tab/>
        </w:r>
        <w:r w:rsidR="0020290D">
          <w:rPr>
            <w:webHidden/>
          </w:rPr>
          <w:fldChar w:fldCharType="begin"/>
        </w:r>
        <w:r w:rsidR="0020290D">
          <w:rPr>
            <w:webHidden/>
          </w:rPr>
          <w:instrText xml:space="preserve"> PAGEREF _Toc158648528 \h </w:instrText>
        </w:r>
        <w:r w:rsidR="0020290D">
          <w:rPr>
            <w:webHidden/>
          </w:rPr>
        </w:r>
        <w:r w:rsidR="0020290D">
          <w:rPr>
            <w:webHidden/>
          </w:rPr>
          <w:fldChar w:fldCharType="separate"/>
        </w:r>
        <w:r w:rsidR="0020290D">
          <w:rPr>
            <w:webHidden/>
          </w:rPr>
          <w:t>8</w:t>
        </w:r>
        <w:r w:rsidR="0020290D">
          <w:rPr>
            <w:webHidden/>
          </w:rPr>
          <w:fldChar w:fldCharType="end"/>
        </w:r>
      </w:hyperlink>
    </w:p>
    <w:p w14:paraId="545DE42E" w14:textId="60F76126" w:rsidR="0020290D" w:rsidRDefault="00AB313C" w:rsidP="0020290D">
      <w:pPr>
        <w:pStyle w:val="TOC6"/>
        <w:rPr>
          <w:rFonts w:eastAsiaTheme="minorEastAsia"/>
          <w:lang w:eastAsia="en-AU"/>
        </w:rPr>
      </w:pPr>
      <w:hyperlink w:anchor="_Toc158648529" w:history="1">
        <w:r w:rsidR="0020290D" w:rsidRPr="00454CCF">
          <w:rPr>
            <w:rStyle w:val="Hyperlink"/>
            <w:noProof/>
          </w:rPr>
          <w:t>Table 4</w:t>
        </w:r>
        <w:r w:rsidR="0020290D">
          <w:rPr>
            <w:rFonts w:eastAsiaTheme="minorEastAsia"/>
            <w:lang w:eastAsia="en-AU"/>
          </w:rPr>
          <w:tab/>
        </w:r>
        <w:r w:rsidR="0020290D" w:rsidRPr="00454CCF">
          <w:rPr>
            <w:rStyle w:val="Hyperlink"/>
            <w:noProof/>
          </w:rPr>
          <w:t>Requirements under section 153D of the National Parks and Wildlife Act</w:t>
        </w:r>
        <w:r w:rsidR="0020290D">
          <w:rPr>
            <w:webHidden/>
          </w:rPr>
          <w:tab/>
        </w:r>
        <w:r w:rsidR="0020290D">
          <w:rPr>
            <w:webHidden/>
          </w:rPr>
          <w:fldChar w:fldCharType="begin"/>
        </w:r>
        <w:r w:rsidR="0020290D">
          <w:rPr>
            <w:webHidden/>
          </w:rPr>
          <w:instrText xml:space="preserve"> PAGEREF _Toc158648529 \h </w:instrText>
        </w:r>
        <w:r w:rsidR="0020290D">
          <w:rPr>
            <w:webHidden/>
          </w:rPr>
        </w:r>
        <w:r w:rsidR="0020290D">
          <w:rPr>
            <w:webHidden/>
          </w:rPr>
          <w:fldChar w:fldCharType="separate"/>
        </w:r>
        <w:r w:rsidR="0020290D">
          <w:rPr>
            <w:webHidden/>
          </w:rPr>
          <w:t>10</w:t>
        </w:r>
        <w:r w:rsidR="0020290D">
          <w:rPr>
            <w:webHidden/>
          </w:rPr>
          <w:fldChar w:fldCharType="end"/>
        </w:r>
      </w:hyperlink>
    </w:p>
    <w:p w14:paraId="31079BD8" w14:textId="0187DE02" w:rsidR="0020290D" w:rsidRDefault="00AB313C" w:rsidP="0020290D">
      <w:pPr>
        <w:pStyle w:val="TOC6"/>
        <w:rPr>
          <w:rFonts w:asciiTheme="minorHAnsi" w:eastAsiaTheme="minorEastAsia" w:hAnsiTheme="minorHAnsi"/>
          <w:color w:val="auto"/>
          <w:lang w:eastAsia="en-AU"/>
        </w:rPr>
      </w:pPr>
      <w:hyperlink w:anchor="_Toc158648530" w:history="1">
        <w:r w:rsidR="0020290D" w:rsidRPr="00454CCF">
          <w:rPr>
            <w:rStyle w:val="Hyperlink"/>
            <w:noProof/>
          </w:rPr>
          <w:t>Table 5</w:t>
        </w:r>
        <w:r w:rsidR="0020290D">
          <w:rPr>
            <w:rFonts w:asciiTheme="minorHAnsi" w:eastAsiaTheme="minorEastAsia" w:hAnsiTheme="minorHAnsi"/>
            <w:color w:val="auto"/>
            <w:lang w:eastAsia="en-AU"/>
          </w:rPr>
          <w:tab/>
        </w:r>
        <w:r w:rsidR="0020290D" w:rsidRPr="00454CCF">
          <w:rPr>
            <w:rStyle w:val="Hyperlink"/>
            <w:noProof/>
          </w:rPr>
          <w:t>Preliminary risk assessment</w:t>
        </w:r>
        <w:r w:rsidR="0020290D">
          <w:rPr>
            <w:webHidden/>
          </w:rPr>
          <w:tab/>
        </w:r>
        <w:r w:rsidR="0020290D">
          <w:rPr>
            <w:webHidden/>
          </w:rPr>
          <w:fldChar w:fldCharType="begin"/>
        </w:r>
        <w:r w:rsidR="0020290D">
          <w:rPr>
            <w:webHidden/>
          </w:rPr>
          <w:instrText xml:space="preserve"> PAGEREF _Toc158648530 \h </w:instrText>
        </w:r>
        <w:r w:rsidR="0020290D">
          <w:rPr>
            <w:webHidden/>
          </w:rPr>
        </w:r>
        <w:r w:rsidR="0020290D">
          <w:rPr>
            <w:webHidden/>
          </w:rPr>
          <w:fldChar w:fldCharType="separate"/>
        </w:r>
        <w:r w:rsidR="0020290D">
          <w:rPr>
            <w:webHidden/>
          </w:rPr>
          <w:t>11</w:t>
        </w:r>
        <w:r w:rsidR="0020290D">
          <w:rPr>
            <w:webHidden/>
          </w:rPr>
          <w:fldChar w:fldCharType="end"/>
        </w:r>
      </w:hyperlink>
    </w:p>
    <w:p w14:paraId="0BF26CDD" w14:textId="0BC10EF0" w:rsidR="0020290D" w:rsidRDefault="00AB313C" w:rsidP="0020290D">
      <w:pPr>
        <w:pStyle w:val="TOC6"/>
        <w:rPr>
          <w:rFonts w:asciiTheme="minorHAnsi" w:eastAsiaTheme="minorEastAsia" w:hAnsiTheme="minorHAnsi"/>
          <w:color w:val="auto"/>
          <w:lang w:eastAsia="en-AU"/>
        </w:rPr>
      </w:pPr>
      <w:hyperlink w:anchor="_Toc158648531" w:history="1">
        <w:r w:rsidR="0020290D" w:rsidRPr="00454CCF">
          <w:rPr>
            <w:rStyle w:val="Hyperlink"/>
            <w:noProof/>
          </w:rPr>
          <w:t>Table 6</w:t>
        </w:r>
        <w:r w:rsidR="0020290D">
          <w:rPr>
            <w:rFonts w:asciiTheme="minorHAnsi" w:eastAsiaTheme="minorEastAsia" w:hAnsiTheme="minorHAnsi"/>
            <w:color w:val="auto"/>
            <w:lang w:eastAsia="en-AU"/>
          </w:rPr>
          <w:tab/>
        </w:r>
        <w:r w:rsidR="0020290D" w:rsidRPr="00454CCF">
          <w:rPr>
            <w:rStyle w:val="Hyperlink"/>
            <w:noProof/>
          </w:rPr>
          <w:t>Statutory consultation</w:t>
        </w:r>
        <w:r w:rsidR="0020290D">
          <w:rPr>
            <w:webHidden/>
          </w:rPr>
          <w:tab/>
        </w:r>
        <w:r w:rsidR="0020290D">
          <w:rPr>
            <w:webHidden/>
          </w:rPr>
          <w:fldChar w:fldCharType="begin"/>
        </w:r>
        <w:r w:rsidR="0020290D">
          <w:rPr>
            <w:webHidden/>
          </w:rPr>
          <w:instrText xml:space="preserve"> PAGEREF _Toc158648531 \h </w:instrText>
        </w:r>
        <w:r w:rsidR="0020290D">
          <w:rPr>
            <w:webHidden/>
          </w:rPr>
        </w:r>
        <w:r w:rsidR="0020290D">
          <w:rPr>
            <w:webHidden/>
          </w:rPr>
          <w:fldChar w:fldCharType="separate"/>
        </w:r>
        <w:r w:rsidR="0020290D">
          <w:rPr>
            <w:webHidden/>
          </w:rPr>
          <w:t>12</w:t>
        </w:r>
        <w:r w:rsidR="0020290D">
          <w:rPr>
            <w:webHidden/>
          </w:rPr>
          <w:fldChar w:fldCharType="end"/>
        </w:r>
      </w:hyperlink>
    </w:p>
    <w:p w14:paraId="6F2823EA" w14:textId="6E470105" w:rsidR="009E5A4A" w:rsidRPr="009A19DB" w:rsidRDefault="009E5A4A" w:rsidP="009E5A4A">
      <w:pPr>
        <w:rPr>
          <w:rStyle w:val="Emphasis"/>
        </w:rPr>
      </w:pPr>
      <w:r>
        <w:fldChar w:fldCharType="end"/>
      </w:r>
    </w:p>
    <w:p w14:paraId="71F6C429" w14:textId="77777777" w:rsidR="009E5A4A" w:rsidRDefault="009E5A4A" w:rsidP="009E5A4A">
      <w:pPr>
        <w:pStyle w:val="TOAHeading"/>
      </w:pPr>
      <w:r>
        <w:t>List of figures</w:t>
      </w:r>
    </w:p>
    <w:p w14:paraId="22D0585A" w14:textId="77777777" w:rsidR="009E5A4A" w:rsidRPr="007B6855" w:rsidRDefault="009E5A4A" w:rsidP="0020290D">
      <w:pPr>
        <w:pStyle w:val="TOC6"/>
        <w:rPr>
          <w:rStyle w:val="Hyperlink"/>
        </w:rPr>
      </w:pPr>
      <w:r>
        <w:rPr>
          <w:sz w:val="24"/>
        </w:rPr>
        <w:fldChar w:fldCharType="begin"/>
      </w:r>
      <w:r>
        <w:instrText xml:space="preserve"> TOC \h \z \c "Figure" </w:instrText>
      </w:r>
      <w:r>
        <w:rPr>
          <w:sz w:val="24"/>
        </w:rPr>
        <w:fldChar w:fldCharType="separate"/>
      </w:r>
      <w:hyperlink w:anchor="_Toc107495845" w:history="1">
        <w:r w:rsidRPr="00730949">
          <w:rPr>
            <w:rStyle w:val="Hyperlink"/>
          </w:rPr>
          <w:t>Figure 1 Proposed site location</w:t>
        </w:r>
        <w:r w:rsidRPr="007B6855">
          <w:rPr>
            <w:rStyle w:val="Hyperlink"/>
            <w:webHidden/>
          </w:rPr>
          <w:tab/>
        </w:r>
        <w:r w:rsidRPr="007B6855">
          <w:rPr>
            <w:rStyle w:val="Hyperlink"/>
            <w:webHidden/>
          </w:rPr>
          <w:fldChar w:fldCharType="begin"/>
        </w:r>
        <w:r w:rsidRPr="007B6855">
          <w:rPr>
            <w:rStyle w:val="Hyperlink"/>
            <w:webHidden/>
          </w:rPr>
          <w:instrText xml:space="preserve"> PAGEREF _Toc107495845 \h </w:instrText>
        </w:r>
        <w:r w:rsidRPr="007B6855">
          <w:rPr>
            <w:rStyle w:val="Hyperlink"/>
            <w:webHidden/>
          </w:rPr>
        </w:r>
        <w:r w:rsidRPr="007B6855">
          <w:rPr>
            <w:rStyle w:val="Hyperlink"/>
            <w:webHidden/>
          </w:rPr>
          <w:fldChar w:fldCharType="separate"/>
        </w:r>
        <w:r w:rsidRPr="007B6855">
          <w:rPr>
            <w:rStyle w:val="Hyperlink"/>
            <w:webHidden/>
          </w:rPr>
          <w:t>3</w:t>
        </w:r>
        <w:r w:rsidRPr="007B6855">
          <w:rPr>
            <w:rStyle w:val="Hyperlink"/>
            <w:webHidden/>
          </w:rPr>
          <w:fldChar w:fldCharType="end"/>
        </w:r>
      </w:hyperlink>
    </w:p>
    <w:p w14:paraId="2DDA2720" w14:textId="77777777" w:rsidR="009E5A4A" w:rsidRPr="007B6855" w:rsidRDefault="00AB313C" w:rsidP="0020290D">
      <w:pPr>
        <w:pStyle w:val="TOC6"/>
        <w:rPr>
          <w:rStyle w:val="Hyperlink"/>
        </w:rPr>
      </w:pPr>
      <w:hyperlink w:anchor="_Toc107495846" w:history="1">
        <w:r w:rsidR="009E5A4A" w:rsidRPr="00730949">
          <w:rPr>
            <w:rStyle w:val="Hyperlink"/>
          </w:rPr>
          <w:t>Figure 2 Proposed site layout</w:t>
        </w:r>
        <w:r w:rsidR="009E5A4A" w:rsidRPr="007B6855">
          <w:rPr>
            <w:rStyle w:val="Hyperlink"/>
            <w:webHidden/>
          </w:rPr>
          <w:tab/>
        </w:r>
        <w:r w:rsidR="009E5A4A" w:rsidRPr="007B6855">
          <w:rPr>
            <w:rStyle w:val="Hyperlink"/>
            <w:webHidden/>
          </w:rPr>
          <w:fldChar w:fldCharType="begin"/>
        </w:r>
        <w:r w:rsidR="009E5A4A" w:rsidRPr="007B6855">
          <w:rPr>
            <w:rStyle w:val="Hyperlink"/>
            <w:webHidden/>
          </w:rPr>
          <w:instrText xml:space="preserve"> PAGEREF _Toc107495846 \h </w:instrText>
        </w:r>
        <w:r w:rsidR="009E5A4A" w:rsidRPr="007B6855">
          <w:rPr>
            <w:rStyle w:val="Hyperlink"/>
            <w:webHidden/>
          </w:rPr>
        </w:r>
        <w:r w:rsidR="009E5A4A" w:rsidRPr="007B6855">
          <w:rPr>
            <w:rStyle w:val="Hyperlink"/>
            <w:webHidden/>
          </w:rPr>
          <w:fldChar w:fldCharType="separate"/>
        </w:r>
        <w:r w:rsidR="009E5A4A" w:rsidRPr="007B6855">
          <w:rPr>
            <w:rStyle w:val="Hyperlink"/>
            <w:webHidden/>
          </w:rPr>
          <w:t>3</w:t>
        </w:r>
        <w:r w:rsidR="009E5A4A" w:rsidRPr="007B6855">
          <w:rPr>
            <w:rStyle w:val="Hyperlink"/>
            <w:webHidden/>
          </w:rPr>
          <w:fldChar w:fldCharType="end"/>
        </w:r>
      </w:hyperlink>
    </w:p>
    <w:p w14:paraId="251BB378" w14:textId="77777777" w:rsidR="009E5A4A" w:rsidRDefault="009E5A4A" w:rsidP="009E5A4A">
      <w:r>
        <w:fldChar w:fldCharType="end"/>
      </w:r>
    </w:p>
    <w:p w14:paraId="7E644388" w14:textId="6C82242A" w:rsidR="005B4D4B" w:rsidRPr="00DB3D57" w:rsidRDefault="005B4D4B" w:rsidP="005B4D4B">
      <w:pPr>
        <w:pStyle w:val="Bodytextboldexeclist"/>
        <w:spacing w:before="360"/>
      </w:pPr>
      <w:r w:rsidRPr="00DB3D57">
        <w:t xml:space="preserve">Document </w:t>
      </w:r>
      <w:r>
        <w:t>control</w:t>
      </w:r>
    </w:p>
    <w:tbl>
      <w:tblPr>
        <w:tblStyle w:val="BandedTable"/>
        <w:tblW w:w="5000" w:type="pct"/>
        <w:tblLook w:val="04A0" w:firstRow="1" w:lastRow="0" w:firstColumn="1" w:lastColumn="0" w:noHBand="0" w:noVBand="1"/>
      </w:tblPr>
      <w:tblGrid>
        <w:gridCol w:w="1585"/>
        <w:gridCol w:w="2139"/>
        <w:gridCol w:w="2470"/>
        <w:gridCol w:w="2832"/>
      </w:tblGrid>
      <w:tr w:rsidR="005B4D4B" w:rsidRPr="00B23C0D" w14:paraId="1ED809AF" w14:textId="77777777" w:rsidTr="005B4D4B">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878" w:type="pct"/>
          </w:tcPr>
          <w:p w14:paraId="677FAB3B" w14:textId="77777777" w:rsidR="005B4D4B" w:rsidRPr="00B23C0D" w:rsidRDefault="005B4D4B" w:rsidP="0043193F">
            <w:pPr>
              <w:pStyle w:val="Tabletopheading"/>
              <w:rPr>
                <w:b w:val="0"/>
                <w:lang w:eastAsia="en-AU"/>
              </w:rPr>
            </w:pPr>
            <w:r w:rsidRPr="00B23C0D">
              <w:rPr>
                <w:lang w:eastAsia="en-AU"/>
              </w:rPr>
              <w:t>Version</w:t>
            </w:r>
          </w:p>
        </w:tc>
        <w:tc>
          <w:tcPr>
            <w:tcW w:w="1185" w:type="pct"/>
          </w:tcPr>
          <w:p w14:paraId="27D8F18B" w14:textId="77777777" w:rsidR="005B4D4B" w:rsidRPr="00B23C0D" w:rsidRDefault="005B4D4B" w:rsidP="0043193F">
            <w:pPr>
              <w:pStyle w:val="Tabletopheading"/>
              <w:cnfStyle w:val="100000000000" w:firstRow="1" w:lastRow="0" w:firstColumn="0" w:lastColumn="0" w:oddVBand="0" w:evenVBand="0" w:oddHBand="0" w:evenHBand="0" w:firstRowFirstColumn="0" w:firstRowLastColumn="0" w:lastRowFirstColumn="0" w:lastRowLastColumn="0"/>
              <w:rPr>
                <w:b w:val="0"/>
                <w:lang w:eastAsia="en-AU"/>
              </w:rPr>
            </w:pPr>
            <w:r w:rsidRPr="00B23C0D">
              <w:rPr>
                <w:lang w:eastAsia="en-AU"/>
              </w:rPr>
              <w:t>Date</w:t>
            </w:r>
          </w:p>
        </w:tc>
        <w:tc>
          <w:tcPr>
            <w:tcW w:w="1368" w:type="pct"/>
          </w:tcPr>
          <w:p w14:paraId="48B725AE" w14:textId="6EFC8280" w:rsidR="005B4D4B" w:rsidRPr="00B23C0D" w:rsidRDefault="005B4D4B" w:rsidP="0043193F">
            <w:pPr>
              <w:pStyle w:val="Tabletopheading"/>
              <w:cnfStyle w:val="100000000000" w:firstRow="1" w:lastRow="0" w:firstColumn="0" w:lastColumn="0" w:oddVBand="0" w:evenVBand="0" w:oddHBand="0" w:evenHBand="0" w:firstRowFirstColumn="0" w:firstRowLastColumn="0" w:lastRowFirstColumn="0" w:lastRowLastColumn="0"/>
              <w:rPr>
                <w:b w:val="0"/>
                <w:lang w:eastAsia="en-AU"/>
              </w:rPr>
            </w:pPr>
            <w:r w:rsidRPr="00B23C0D">
              <w:rPr>
                <w:lang w:eastAsia="en-AU"/>
              </w:rPr>
              <w:t>Author</w:t>
            </w:r>
            <w:r>
              <w:rPr>
                <w:lang w:eastAsia="en-AU"/>
              </w:rPr>
              <w:t>/ Modified by</w:t>
            </w:r>
          </w:p>
        </w:tc>
        <w:tc>
          <w:tcPr>
            <w:tcW w:w="1570" w:type="pct"/>
          </w:tcPr>
          <w:p w14:paraId="2A2D16FF" w14:textId="77777777" w:rsidR="005B4D4B" w:rsidRPr="00B23C0D" w:rsidRDefault="005B4D4B" w:rsidP="0043193F">
            <w:pPr>
              <w:pStyle w:val="Tabletopheading"/>
              <w:cnfStyle w:val="100000000000" w:firstRow="1" w:lastRow="0" w:firstColumn="0" w:lastColumn="0" w:oddVBand="0" w:evenVBand="0" w:oddHBand="0" w:evenHBand="0" w:firstRowFirstColumn="0" w:firstRowLastColumn="0" w:lastRowFirstColumn="0" w:lastRowLastColumn="0"/>
              <w:rPr>
                <w:b w:val="0"/>
                <w:lang w:eastAsia="en-AU"/>
              </w:rPr>
            </w:pPr>
            <w:r w:rsidRPr="00B23C0D">
              <w:rPr>
                <w:lang w:eastAsia="en-AU"/>
              </w:rPr>
              <w:t>Approved by</w:t>
            </w:r>
          </w:p>
        </w:tc>
      </w:tr>
      <w:tr w:rsidR="005B4D4B" w:rsidRPr="00B23C0D" w14:paraId="32E18847" w14:textId="77777777" w:rsidTr="005B4D4B">
        <w:trPr>
          <w:trHeight w:val="502"/>
        </w:trPr>
        <w:tc>
          <w:tcPr>
            <w:cnfStyle w:val="001000000000" w:firstRow="0" w:lastRow="0" w:firstColumn="1" w:lastColumn="0" w:oddVBand="0" w:evenVBand="0" w:oddHBand="0" w:evenHBand="0" w:firstRowFirstColumn="0" w:firstRowLastColumn="0" w:lastRowFirstColumn="0" w:lastRowLastColumn="0"/>
            <w:tcW w:w="878" w:type="pct"/>
          </w:tcPr>
          <w:p w14:paraId="60F83844" w14:textId="77777777" w:rsidR="005B4D4B" w:rsidRPr="00B23C0D" w:rsidRDefault="005B4D4B" w:rsidP="0043193F">
            <w:pPr>
              <w:pStyle w:val="Tabletext"/>
              <w:rPr>
                <w:lang w:eastAsia="en-AU"/>
              </w:rPr>
            </w:pPr>
          </w:p>
        </w:tc>
        <w:tc>
          <w:tcPr>
            <w:tcW w:w="1185" w:type="pct"/>
          </w:tcPr>
          <w:p w14:paraId="2D9383A9" w14:textId="77777777" w:rsidR="005B4D4B" w:rsidRPr="00B23C0D" w:rsidRDefault="00AB313C" w:rsidP="0043193F">
            <w:pPr>
              <w:pStyle w:val="Tabletext"/>
              <w:cnfStyle w:val="000000000000" w:firstRow="0" w:lastRow="0" w:firstColumn="0" w:lastColumn="0" w:oddVBand="0" w:evenVBand="0" w:oddHBand="0" w:evenHBand="0" w:firstRowFirstColumn="0" w:firstRowLastColumn="0" w:lastRowFirstColumn="0" w:lastRowLastColumn="0"/>
              <w:rPr>
                <w:rFonts w:cs="Arial"/>
                <w:lang w:eastAsia="en-AU"/>
              </w:rPr>
            </w:pPr>
            <w:r>
              <w:fldChar w:fldCharType="begin"/>
            </w:r>
            <w:r>
              <w:instrText xml:space="preserve"> DOCPROPERTY  "Date completed"  \* MERGEFORMAT </w:instrText>
            </w:r>
            <w:r>
              <w:fldChar w:fldCharType="separate"/>
            </w:r>
            <w:r w:rsidR="005B4D4B">
              <w:t>dd/mm/</w:t>
            </w:r>
            <w:proofErr w:type="spellStart"/>
            <w:r w:rsidR="005B4D4B">
              <w:t>yyyy</w:t>
            </w:r>
            <w:proofErr w:type="spellEnd"/>
            <w:r>
              <w:fldChar w:fldCharType="end"/>
            </w:r>
          </w:p>
        </w:tc>
        <w:tc>
          <w:tcPr>
            <w:tcW w:w="1368" w:type="pct"/>
          </w:tcPr>
          <w:p w14:paraId="0F2EC702" w14:textId="77777777" w:rsidR="005B4D4B" w:rsidRPr="00B23C0D" w:rsidRDefault="005B4D4B" w:rsidP="0043193F">
            <w:pPr>
              <w:pStyle w:val="Tabletext"/>
              <w:cnfStyle w:val="000000000000" w:firstRow="0" w:lastRow="0" w:firstColumn="0" w:lastColumn="0" w:oddVBand="0" w:evenVBand="0" w:oddHBand="0" w:evenHBand="0" w:firstRowFirstColumn="0" w:firstRowLastColumn="0" w:lastRowFirstColumn="0" w:lastRowLastColumn="0"/>
              <w:rPr>
                <w:lang w:eastAsia="en-AU"/>
              </w:rPr>
            </w:pPr>
          </w:p>
        </w:tc>
        <w:tc>
          <w:tcPr>
            <w:tcW w:w="1570" w:type="pct"/>
          </w:tcPr>
          <w:p w14:paraId="4D5E39F0" w14:textId="77777777" w:rsidR="005B4D4B" w:rsidRPr="00B23C0D" w:rsidRDefault="005B4D4B" w:rsidP="0043193F">
            <w:pPr>
              <w:pStyle w:val="Tabletext"/>
              <w:cnfStyle w:val="000000000000" w:firstRow="0" w:lastRow="0" w:firstColumn="0" w:lastColumn="0" w:oddVBand="0" w:evenVBand="0" w:oddHBand="0" w:evenHBand="0" w:firstRowFirstColumn="0" w:firstRowLastColumn="0" w:lastRowFirstColumn="0" w:lastRowLastColumn="0"/>
              <w:rPr>
                <w:lang w:eastAsia="en-AU"/>
              </w:rPr>
            </w:pPr>
          </w:p>
        </w:tc>
      </w:tr>
      <w:tr w:rsidR="005B4D4B" w:rsidRPr="00B23C0D" w14:paraId="02D05391" w14:textId="77777777" w:rsidTr="005B4D4B">
        <w:trPr>
          <w:trHeight w:val="502"/>
        </w:trPr>
        <w:tc>
          <w:tcPr>
            <w:cnfStyle w:val="001000000000" w:firstRow="0" w:lastRow="0" w:firstColumn="1" w:lastColumn="0" w:oddVBand="0" w:evenVBand="0" w:oddHBand="0" w:evenHBand="0" w:firstRowFirstColumn="0" w:firstRowLastColumn="0" w:lastRowFirstColumn="0" w:lastRowLastColumn="0"/>
            <w:tcW w:w="878" w:type="pct"/>
          </w:tcPr>
          <w:p w14:paraId="1135C857" w14:textId="77777777" w:rsidR="005B4D4B" w:rsidRPr="00B23C0D" w:rsidRDefault="005B4D4B" w:rsidP="0043193F">
            <w:pPr>
              <w:pStyle w:val="Tabletext"/>
              <w:rPr>
                <w:lang w:eastAsia="en-AU"/>
              </w:rPr>
            </w:pPr>
          </w:p>
        </w:tc>
        <w:tc>
          <w:tcPr>
            <w:tcW w:w="1185" w:type="pct"/>
          </w:tcPr>
          <w:p w14:paraId="57535C17" w14:textId="77777777" w:rsidR="005B4D4B" w:rsidRPr="00B23C0D" w:rsidRDefault="005B4D4B" w:rsidP="0043193F">
            <w:pPr>
              <w:pStyle w:val="Tabletext"/>
              <w:cnfStyle w:val="000000000000" w:firstRow="0" w:lastRow="0" w:firstColumn="0" w:lastColumn="0" w:oddVBand="0" w:evenVBand="0" w:oddHBand="0" w:evenHBand="0" w:firstRowFirstColumn="0" w:firstRowLastColumn="0" w:lastRowFirstColumn="0" w:lastRowLastColumn="0"/>
              <w:rPr>
                <w:lang w:eastAsia="en-AU"/>
              </w:rPr>
            </w:pPr>
          </w:p>
        </w:tc>
        <w:tc>
          <w:tcPr>
            <w:tcW w:w="1368" w:type="pct"/>
          </w:tcPr>
          <w:p w14:paraId="3400B7D2" w14:textId="77777777" w:rsidR="005B4D4B" w:rsidRPr="00B23C0D" w:rsidRDefault="005B4D4B" w:rsidP="0043193F">
            <w:pPr>
              <w:pStyle w:val="Tabletext"/>
              <w:cnfStyle w:val="000000000000" w:firstRow="0" w:lastRow="0" w:firstColumn="0" w:lastColumn="0" w:oddVBand="0" w:evenVBand="0" w:oddHBand="0" w:evenHBand="0" w:firstRowFirstColumn="0" w:firstRowLastColumn="0" w:lastRowFirstColumn="0" w:lastRowLastColumn="0"/>
              <w:rPr>
                <w:lang w:eastAsia="en-AU"/>
              </w:rPr>
            </w:pPr>
          </w:p>
        </w:tc>
        <w:tc>
          <w:tcPr>
            <w:tcW w:w="1570" w:type="pct"/>
          </w:tcPr>
          <w:p w14:paraId="725004AD" w14:textId="77777777" w:rsidR="005B4D4B" w:rsidRPr="00B23C0D" w:rsidRDefault="005B4D4B" w:rsidP="0043193F">
            <w:pPr>
              <w:pStyle w:val="Tabletext"/>
              <w:cnfStyle w:val="000000000000" w:firstRow="0" w:lastRow="0" w:firstColumn="0" w:lastColumn="0" w:oddVBand="0" w:evenVBand="0" w:oddHBand="0" w:evenHBand="0" w:firstRowFirstColumn="0" w:firstRowLastColumn="0" w:lastRowFirstColumn="0" w:lastRowLastColumn="0"/>
              <w:rPr>
                <w:lang w:eastAsia="en-AU"/>
              </w:rPr>
            </w:pPr>
          </w:p>
        </w:tc>
      </w:tr>
      <w:tr w:rsidR="005B4D4B" w:rsidRPr="00B23C0D" w14:paraId="6E24B21F" w14:textId="77777777" w:rsidTr="005B4D4B">
        <w:trPr>
          <w:trHeight w:val="502"/>
        </w:trPr>
        <w:tc>
          <w:tcPr>
            <w:cnfStyle w:val="001000000000" w:firstRow="0" w:lastRow="0" w:firstColumn="1" w:lastColumn="0" w:oddVBand="0" w:evenVBand="0" w:oddHBand="0" w:evenHBand="0" w:firstRowFirstColumn="0" w:firstRowLastColumn="0" w:lastRowFirstColumn="0" w:lastRowLastColumn="0"/>
            <w:tcW w:w="878" w:type="pct"/>
          </w:tcPr>
          <w:p w14:paraId="0D2298C0" w14:textId="77777777" w:rsidR="005B4D4B" w:rsidRPr="00B23C0D" w:rsidRDefault="005B4D4B" w:rsidP="0043193F">
            <w:pPr>
              <w:pStyle w:val="Tabletext"/>
              <w:rPr>
                <w:lang w:eastAsia="en-AU"/>
              </w:rPr>
            </w:pPr>
          </w:p>
        </w:tc>
        <w:tc>
          <w:tcPr>
            <w:tcW w:w="1185" w:type="pct"/>
          </w:tcPr>
          <w:p w14:paraId="034AC4A3" w14:textId="77777777" w:rsidR="005B4D4B" w:rsidRPr="00B23C0D" w:rsidRDefault="005B4D4B" w:rsidP="0043193F">
            <w:pPr>
              <w:pStyle w:val="Tabletext"/>
              <w:cnfStyle w:val="000000000000" w:firstRow="0" w:lastRow="0" w:firstColumn="0" w:lastColumn="0" w:oddVBand="0" w:evenVBand="0" w:oddHBand="0" w:evenHBand="0" w:firstRowFirstColumn="0" w:firstRowLastColumn="0" w:lastRowFirstColumn="0" w:lastRowLastColumn="0"/>
              <w:rPr>
                <w:lang w:eastAsia="en-AU"/>
              </w:rPr>
            </w:pPr>
          </w:p>
        </w:tc>
        <w:tc>
          <w:tcPr>
            <w:tcW w:w="1368" w:type="pct"/>
          </w:tcPr>
          <w:p w14:paraId="6666653D" w14:textId="77777777" w:rsidR="005B4D4B" w:rsidRPr="00B23C0D" w:rsidRDefault="005B4D4B" w:rsidP="0043193F">
            <w:pPr>
              <w:pStyle w:val="Tabletext"/>
              <w:cnfStyle w:val="000000000000" w:firstRow="0" w:lastRow="0" w:firstColumn="0" w:lastColumn="0" w:oddVBand="0" w:evenVBand="0" w:oddHBand="0" w:evenHBand="0" w:firstRowFirstColumn="0" w:firstRowLastColumn="0" w:lastRowFirstColumn="0" w:lastRowLastColumn="0"/>
              <w:rPr>
                <w:lang w:eastAsia="en-AU"/>
              </w:rPr>
            </w:pPr>
          </w:p>
        </w:tc>
        <w:tc>
          <w:tcPr>
            <w:tcW w:w="1570" w:type="pct"/>
          </w:tcPr>
          <w:p w14:paraId="12C36C76" w14:textId="77777777" w:rsidR="005B4D4B" w:rsidRPr="00B23C0D" w:rsidRDefault="005B4D4B" w:rsidP="0043193F">
            <w:pPr>
              <w:pStyle w:val="Tabletext"/>
              <w:cnfStyle w:val="000000000000" w:firstRow="0" w:lastRow="0" w:firstColumn="0" w:lastColumn="0" w:oddVBand="0" w:evenVBand="0" w:oddHBand="0" w:evenHBand="0" w:firstRowFirstColumn="0" w:firstRowLastColumn="0" w:lastRowFirstColumn="0" w:lastRowLastColumn="0"/>
              <w:rPr>
                <w:lang w:eastAsia="en-AU"/>
              </w:rPr>
            </w:pPr>
          </w:p>
        </w:tc>
      </w:tr>
    </w:tbl>
    <w:p w14:paraId="32C0C8F4" w14:textId="77777777" w:rsidR="009E5A4A" w:rsidRDefault="009E5A4A" w:rsidP="009E5A4A">
      <w:r>
        <w:br w:type="page"/>
      </w:r>
    </w:p>
    <w:p w14:paraId="28EA019F" w14:textId="77777777" w:rsidR="009E5A4A" w:rsidRDefault="009E5A4A" w:rsidP="009E5A4A">
      <w:pPr>
        <w:sectPr w:rsidR="009E5A4A" w:rsidSect="00E07362">
          <w:footerReference w:type="default" r:id="rId13"/>
          <w:pgSz w:w="11906" w:h="16838"/>
          <w:pgMar w:top="1440" w:right="1440" w:bottom="1440" w:left="1440" w:header="709" w:footer="709" w:gutter="0"/>
          <w:pgNumType w:fmt="lowerRoman"/>
          <w:cols w:space="708"/>
          <w:docGrid w:linePitch="360"/>
        </w:sectPr>
      </w:pPr>
    </w:p>
    <w:p w14:paraId="344D0774" w14:textId="77777777" w:rsidR="009E5A4A" w:rsidRPr="005B4D4B" w:rsidRDefault="009E5A4A" w:rsidP="005B4D4B">
      <w:pPr>
        <w:pStyle w:val="Heading1Numbered"/>
      </w:pPr>
      <w:bookmarkStart w:id="4" w:name="_Toc5899666"/>
      <w:bookmarkStart w:id="5" w:name="_Toc158648512"/>
      <w:bookmarkStart w:id="6" w:name="_Toc462743652"/>
      <w:r w:rsidRPr="0020290D">
        <w:lastRenderedPageBreak/>
        <w:t>Introduction</w:t>
      </w:r>
      <w:bookmarkEnd w:id="4"/>
      <w:bookmarkEnd w:id="5"/>
    </w:p>
    <w:p w14:paraId="0A23CD0D" w14:textId="77777777" w:rsidR="009E5A4A" w:rsidRDefault="009E5A4A" w:rsidP="009E5A4A">
      <w:pPr>
        <w:pStyle w:val="Instructionstext"/>
      </w:pPr>
      <w:r>
        <w:t>Suggested standard text</w:t>
      </w:r>
      <w:r w:rsidRPr="00351DBB">
        <w:t>:</w:t>
      </w:r>
    </w:p>
    <w:p w14:paraId="1A7E3262" w14:textId="77777777" w:rsidR="009E5A4A" w:rsidRDefault="009E5A4A" w:rsidP="009E5A4A">
      <w:r w:rsidRPr="00194844">
        <w:t xml:space="preserve">The purpose of this </w:t>
      </w:r>
      <w:r w:rsidRPr="005463FC">
        <w:t>Review of Environmental Factors</w:t>
      </w:r>
      <w:r>
        <w:t xml:space="preserve"> for minor telecommunication works</w:t>
      </w:r>
      <w:r w:rsidRPr="00194844">
        <w:t xml:space="preserve"> </w:t>
      </w:r>
      <w:r>
        <w:t xml:space="preserve">(REFMTW) </w:t>
      </w:r>
      <w:r w:rsidRPr="00194844">
        <w:t xml:space="preserve">is to describe </w:t>
      </w:r>
      <w:r>
        <w:t>a minor telecommunications</w:t>
      </w:r>
      <w:r w:rsidRPr="00194844">
        <w:t xml:space="preserve"> </w:t>
      </w:r>
      <w:r>
        <w:t xml:space="preserve">installation </w:t>
      </w:r>
      <w:r w:rsidRPr="00194844">
        <w:t>propo</w:t>
      </w:r>
      <w:r>
        <w:t xml:space="preserve">sed to take place on </w:t>
      </w:r>
      <w:r w:rsidRPr="005463FC">
        <w:t xml:space="preserve">land that is reserved or acquired under the </w:t>
      </w:r>
      <w:r w:rsidRPr="003D3A55">
        <w:rPr>
          <w:i/>
        </w:rPr>
        <w:t>National Parks and Wildlife Act 1974</w:t>
      </w:r>
      <w:r w:rsidRPr="005463FC">
        <w:t xml:space="preserve"> (NPW Act). These lands (referred to as ‘park’) are ‘environmentally sensitive areas’ under the definition given in the </w:t>
      </w:r>
      <w:r w:rsidRPr="003D3A55">
        <w:rPr>
          <w:i/>
        </w:rPr>
        <w:t>State Environmental Planning Policy (Exempt and Complying Development Codes) 2008</w:t>
      </w:r>
      <w:r>
        <w:t xml:space="preserve"> (Codes SEPP)</w:t>
      </w:r>
      <w:r w:rsidRPr="005463FC">
        <w:t xml:space="preserve">. </w:t>
      </w:r>
    </w:p>
    <w:p w14:paraId="765F9817" w14:textId="77777777" w:rsidR="009E5A4A" w:rsidRDefault="009E5A4A" w:rsidP="009E5A4A">
      <w:pPr>
        <w:pStyle w:val="Instructionstext"/>
      </w:pPr>
      <w:r>
        <w:t xml:space="preserve">Insert a brief two-sentence overview of proposal, such as: </w:t>
      </w:r>
    </w:p>
    <w:p w14:paraId="4C5A96ED" w14:textId="77777777" w:rsidR="009E5A4A" w:rsidRPr="00D5551A" w:rsidRDefault="009E5A4A" w:rsidP="009E5A4A">
      <w:pPr>
        <w:rPr>
          <w:i/>
        </w:rPr>
      </w:pPr>
      <w:r w:rsidRPr="00D5551A">
        <w:t xml:space="preserve">The </w:t>
      </w:r>
      <w:r>
        <w:t xml:space="preserve">minor telecommunications </w:t>
      </w:r>
      <w:r w:rsidRPr="00D5551A">
        <w:t xml:space="preserve">proposal </w:t>
      </w:r>
      <w:r>
        <w:t xml:space="preserve">covered by this REFMTW </w:t>
      </w:r>
      <w:r w:rsidRPr="00D5551A">
        <w:t xml:space="preserve">involves installation of </w:t>
      </w:r>
      <w:r w:rsidRPr="00D5551A">
        <w:rPr>
          <w:rStyle w:val="TelcoBodyChar"/>
          <w:b/>
        </w:rPr>
        <w:t>XXXX</w:t>
      </w:r>
      <w:r w:rsidRPr="00D5551A">
        <w:t xml:space="preserve">, at </w:t>
      </w:r>
      <w:r w:rsidRPr="00D5551A">
        <w:rPr>
          <w:rStyle w:val="TelcoBodyChar"/>
          <w:b/>
        </w:rPr>
        <w:t>YYYY</w:t>
      </w:r>
      <w:r w:rsidRPr="00D5551A">
        <w:t xml:space="preserve">. </w:t>
      </w:r>
      <w:r>
        <w:t xml:space="preserve">The proponent is </w:t>
      </w:r>
      <w:r w:rsidRPr="00DB3D57">
        <w:rPr>
          <w:rStyle w:val="TelcoBodyChar"/>
          <w:b/>
        </w:rPr>
        <w:t>ZZZZ</w:t>
      </w:r>
      <w:r>
        <w:t xml:space="preserve">. </w:t>
      </w:r>
    </w:p>
    <w:p w14:paraId="4A5CE394" w14:textId="77777777" w:rsidR="009E5A4A" w:rsidRDefault="009E5A4A" w:rsidP="009E5A4A">
      <w:pPr>
        <w:pStyle w:val="Instructionstext"/>
      </w:pPr>
      <w:r>
        <w:t>Suggested standard text</w:t>
      </w:r>
      <w:r w:rsidRPr="00351DBB">
        <w:t>:</w:t>
      </w:r>
    </w:p>
    <w:p w14:paraId="68938AAA" w14:textId="68432A12" w:rsidR="009E5A4A" w:rsidRDefault="009E5A4A" w:rsidP="009E5A4A">
      <w:r w:rsidRPr="003D3A55">
        <w:t>Under the</w:t>
      </w:r>
      <w:r w:rsidRPr="003D3A55">
        <w:rPr>
          <w:i/>
        </w:rPr>
        <w:t xml:space="preserve"> State Environmental Planning Policy (</w:t>
      </w:r>
      <w:r w:rsidRPr="00FA12CD">
        <w:rPr>
          <w:i/>
        </w:rPr>
        <w:t xml:space="preserve">Transport and </w:t>
      </w:r>
      <w:r w:rsidRPr="003D3A55">
        <w:rPr>
          <w:i/>
        </w:rPr>
        <w:t xml:space="preserve">Infrastructure) </w:t>
      </w:r>
      <w:r>
        <w:rPr>
          <w:i/>
        </w:rPr>
        <w:t xml:space="preserve">2021 </w:t>
      </w:r>
      <w:r>
        <w:t>(</w:t>
      </w:r>
      <w:r w:rsidRPr="00FA499D">
        <w:t xml:space="preserve">Transport &amp; </w:t>
      </w:r>
      <w:r>
        <w:t xml:space="preserve">Infrastructure SEPP), some telecommunication works are listed as exempt development under section 2.143. However, this does not apply in </w:t>
      </w:r>
      <w:r w:rsidRPr="008B4AAF">
        <w:t>environmentally sensitive areas</w:t>
      </w:r>
      <w:r>
        <w:t xml:space="preserve"> such as N</w:t>
      </w:r>
      <w:r w:rsidR="008C74B6">
        <w:t>ational Parks and Wildlife Service (N</w:t>
      </w:r>
      <w:r>
        <w:t>PWS</w:t>
      </w:r>
      <w:r w:rsidR="008C74B6">
        <w:t>)</w:t>
      </w:r>
      <w:r>
        <w:t xml:space="preserve"> parks. Under </w:t>
      </w:r>
      <w:r w:rsidRPr="007B1CA6">
        <w:t>section 2</w:t>
      </w:r>
      <w:r w:rsidRPr="00FA499D">
        <w:t>.73</w:t>
      </w:r>
      <w:r>
        <w:t xml:space="preserve"> of the </w:t>
      </w:r>
      <w:r w:rsidRPr="00FA499D">
        <w:t>Transport &amp;</w:t>
      </w:r>
      <w:r>
        <w:t xml:space="preserve"> Infrastructure SEPP, such works on park are ‘development without consent’ and will generally require a formal environmental impact assessment under Division 5.1 of the </w:t>
      </w:r>
      <w:r w:rsidRPr="00D5551A">
        <w:rPr>
          <w:i/>
        </w:rPr>
        <w:t>Environmental Planning and Assessment Act 1979</w:t>
      </w:r>
      <w:r>
        <w:t xml:space="preserve"> (EP&amp;A Act) before NPWS can approve the works. Such an assessment must allow NPWS to </w:t>
      </w:r>
      <w:r w:rsidRPr="00194844">
        <w:t xml:space="preserve">examine and </w:t>
      </w:r>
      <w:proofErr w:type="gramStart"/>
      <w:r w:rsidRPr="00194844">
        <w:t>take into account</w:t>
      </w:r>
      <w:proofErr w:type="gramEnd"/>
      <w:r w:rsidRPr="00194844">
        <w:t xml:space="preserve"> to the fullest extent possible all matters affecting or likely to affect the environment as a result of the proposal</w:t>
      </w:r>
      <w:r>
        <w:t xml:space="preserve">. </w:t>
      </w:r>
    </w:p>
    <w:p w14:paraId="7F3B9D28" w14:textId="77777777" w:rsidR="009E5A4A" w:rsidRPr="008B4AAF" w:rsidRDefault="009E5A4A" w:rsidP="009E5A4A">
      <w:r>
        <w:t xml:space="preserve">The REFMTW is considered an appropriate level of assessment as the proposal meets the criteria for having </w:t>
      </w:r>
      <w:r w:rsidRPr="008B4AAF">
        <w:t>a negligible risk profile</w:t>
      </w:r>
      <w:r>
        <w:t xml:space="preserve">, which is set out in Section 5. Hence, </w:t>
      </w:r>
      <w:r w:rsidRPr="008B4AAF">
        <w:t>no further assessment is required</w:t>
      </w:r>
      <w:r>
        <w:t xml:space="preserve"> if NPWS considers a project has a negligible risk profile</w:t>
      </w:r>
      <w:r w:rsidRPr="008B4AAF">
        <w:t xml:space="preserve">. </w:t>
      </w:r>
    </w:p>
    <w:p w14:paraId="2D08FBF9" w14:textId="77777777" w:rsidR="009E5A4A" w:rsidRDefault="009E5A4A" w:rsidP="009E5A4A">
      <w:r>
        <w:t xml:space="preserve">In line with section 153D of the NPW Act, the REFMTW also documents all matters which must be considered before issuing a lease or licence for a telecommunication facility on lands reserved under the NPW Act (see Section 4 of the REFMTW). </w:t>
      </w:r>
    </w:p>
    <w:p w14:paraId="4CB73D6C" w14:textId="77777777" w:rsidR="009E5A4A" w:rsidRPr="00246C26" w:rsidRDefault="009E5A4A" w:rsidP="00246C26">
      <w:bookmarkStart w:id="7" w:name="_Toc5899667"/>
      <w:r w:rsidRPr="00246C26">
        <w:br w:type="page"/>
      </w:r>
    </w:p>
    <w:p w14:paraId="2CBC3A64" w14:textId="77777777" w:rsidR="009E5A4A" w:rsidRDefault="009E5A4A" w:rsidP="005B4D4B">
      <w:pPr>
        <w:pStyle w:val="Heading1Numbered"/>
      </w:pPr>
      <w:bookmarkStart w:id="8" w:name="_Toc158648513"/>
      <w:r>
        <w:lastRenderedPageBreak/>
        <w:t>D</w:t>
      </w:r>
      <w:r w:rsidRPr="00BA44F8">
        <w:t>escription of the proposal</w:t>
      </w:r>
      <w:bookmarkEnd w:id="7"/>
      <w:bookmarkEnd w:id="8"/>
    </w:p>
    <w:p w14:paraId="4C18E638" w14:textId="77777777" w:rsidR="009E5A4A" w:rsidRPr="005B4D4B" w:rsidRDefault="009E5A4A" w:rsidP="002235FE">
      <w:pPr>
        <w:pStyle w:val="Heading2Numbered"/>
      </w:pPr>
      <w:bookmarkStart w:id="9" w:name="_Toc158648514"/>
      <w:r w:rsidRPr="005B4D4B">
        <w:t xml:space="preserve">Proponent’s </w:t>
      </w:r>
      <w:r w:rsidRPr="007D198C">
        <w:t>details</w:t>
      </w:r>
      <w:bookmarkEnd w:id="9"/>
    </w:p>
    <w:p w14:paraId="1CBACF0A" w14:textId="77777777" w:rsidR="005B4D4B" w:rsidRPr="00895D15" w:rsidRDefault="005B4D4B" w:rsidP="00895D15">
      <w:pPr>
        <w:pStyle w:val="Instructionstext"/>
      </w:pPr>
      <w:r w:rsidRPr="00895D15">
        <w:rPr>
          <w:b/>
          <w:bCs/>
        </w:rPr>
        <w:t>Note</w:t>
      </w:r>
      <w:r w:rsidRPr="00895D15">
        <w:t>: All correspondence and notices will be sent to the contact person identified this in section.</w:t>
      </w:r>
    </w:p>
    <w:p w14:paraId="45A5729F" w14:textId="77777777" w:rsidR="005B4D4B" w:rsidRPr="006A6DAB" w:rsidRDefault="005B4D4B" w:rsidP="00895D15">
      <w:pPr>
        <w:tabs>
          <w:tab w:val="left" w:pos="4253"/>
        </w:tabs>
      </w:pPr>
      <w:r w:rsidRPr="006A6DAB">
        <w:t xml:space="preserve">Contact </w:t>
      </w:r>
      <w:proofErr w:type="gramStart"/>
      <w:r w:rsidRPr="006A6DAB">
        <w:t>name</w:t>
      </w:r>
      <w:proofErr w:type="gramEnd"/>
      <w:r w:rsidRPr="006A6DAB">
        <w:tab/>
      </w:r>
    </w:p>
    <w:p w14:paraId="772B1C3E" w14:textId="77777777" w:rsidR="005B4D4B" w:rsidRPr="00D02F49" w:rsidRDefault="005B4D4B" w:rsidP="00895D15">
      <w:pPr>
        <w:tabs>
          <w:tab w:val="left" w:pos="4253"/>
        </w:tabs>
      </w:pPr>
      <w:r w:rsidRPr="00D02F49">
        <w:t>Position</w:t>
      </w:r>
      <w:r>
        <w:tab/>
      </w:r>
    </w:p>
    <w:p w14:paraId="4BE77899" w14:textId="77777777" w:rsidR="005B4D4B" w:rsidRPr="00D02F49" w:rsidRDefault="005B4D4B" w:rsidP="00895D15">
      <w:pPr>
        <w:tabs>
          <w:tab w:val="left" w:pos="4253"/>
        </w:tabs>
      </w:pPr>
      <w:r w:rsidRPr="00D02F49">
        <w:t>Street address</w:t>
      </w:r>
      <w:r>
        <w:tab/>
      </w:r>
    </w:p>
    <w:p w14:paraId="0A0A6C03" w14:textId="77777777" w:rsidR="005B4D4B" w:rsidRPr="00D02F49" w:rsidRDefault="005B4D4B" w:rsidP="00895D15">
      <w:pPr>
        <w:tabs>
          <w:tab w:val="left" w:pos="4253"/>
        </w:tabs>
      </w:pPr>
      <w:r w:rsidRPr="00D02F49">
        <w:t>Postal address (if different to above)</w:t>
      </w:r>
      <w:r>
        <w:tab/>
      </w:r>
    </w:p>
    <w:p w14:paraId="4CDE6E2E" w14:textId="77777777" w:rsidR="005B4D4B" w:rsidRPr="00D02F49" w:rsidRDefault="005B4D4B" w:rsidP="00895D15">
      <w:pPr>
        <w:tabs>
          <w:tab w:val="left" w:pos="4253"/>
        </w:tabs>
      </w:pPr>
      <w:r w:rsidRPr="00D02F49">
        <w:t xml:space="preserve">Contact </w:t>
      </w:r>
      <w:r>
        <w:t xml:space="preserve">phone </w:t>
      </w:r>
      <w:proofErr w:type="gramStart"/>
      <w:r w:rsidRPr="00D02F49">
        <w:t>number</w:t>
      </w:r>
      <w:proofErr w:type="gramEnd"/>
      <w:r>
        <w:t xml:space="preserve"> </w:t>
      </w:r>
      <w:r>
        <w:tab/>
      </w:r>
    </w:p>
    <w:p w14:paraId="0C35B24E" w14:textId="77777777" w:rsidR="005B4D4B" w:rsidRPr="00D02F49" w:rsidRDefault="005B4D4B" w:rsidP="00895D15">
      <w:pPr>
        <w:tabs>
          <w:tab w:val="left" w:pos="4253"/>
        </w:tabs>
      </w:pPr>
      <w:r w:rsidRPr="00D02F49">
        <w:t>Email</w:t>
      </w:r>
      <w:r>
        <w:tab/>
      </w:r>
    </w:p>
    <w:p w14:paraId="03061AC7" w14:textId="50B5644B" w:rsidR="005B4D4B" w:rsidRDefault="005B4D4B" w:rsidP="00895D15">
      <w:pPr>
        <w:pStyle w:val="Instructionsheading"/>
      </w:pPr>
      <w:r>
        <w:t xml:space="preserve">For </w:t>
      </w:r>
      <w:r w:rsidRPr="00895D15">
        <w:t>proponents</w:t>
      </w:r>
      <w:r w:rsidRPr="00780892">
        <w:t xml:space="preserve"> external to N</w:t>
      </w:r>
      <w:r w:rsidR="0026661E">
        <w:t xml:space="preserve">ational </w:t>
      </w:r>
      <w:r w:rsidRPr="00780892">
        <w:t>P</w:t>
      </w:r>
      <w:r w:rsidR="0026661E">
        <w:t xml:space="preserve">arks and </w:t>
      </w:r>
      <w:r w:rsidRPr="00780892">
        <w:t>W</w:t>
      </w:r>
      <w:r w:rsidR="0026661E">
        <w:t xml:space="preserve">ildlife </w:t>
      </w:r>
      <w:r w:rsidRPr="00780892">
        <w:t>S</w:t>
      </w:r>
      <w:r w:rsidR="0026661E">
        <w:t>ervice</w:t>
      </w:r>
    </w:p>
    <w:p w14:paraId="1C3DFFDD" w14:textId="77777777" w:rsidR="005B4D4B" w:rsidRPr="00780892" w:rsidRDefault="005B4D4B" w:rsidP="00895D15">
      <w:pPr>
        <w:pStyle w:val="Instructionstext"/>
      </w:pPr>
      <w:r>
        <w:t>Insert the b</w:t>
      </w:r>
      <w:r w:rsidRPr="002979C8">
        <w:t>usiness or company</w:t>
      </w:r>
      <w:r>
        <w:t>’s</w:t>
      </w:r>
      <w:r w:rsidRPr="002979C8">
        <w:t xml:space="preserve"> registered name</w:t>
      </w:r>
      <w:r>
        <w:t>,</w:t>
      </w:r>
      <w:r w:rsidRPr="002979C8">
        <w:t xml:space="preserve"> or </w:t>
      </w:r>
      <w:r>
        <w:t xml:space="preserve">the name of the </w:t>
      </w:r>
      <w:r w:rsidRPr="002979C8">
        <w:t xml:space="preserve">Government department or </w:t>
      </w:r>
      <w:r w:rsidRPr="00895D15">
        <w:t>agency</w:t>
      </w:r>
      <w:r>
        <w:t>, the company’s/agency’s</w:t>
      </w:r>
      <w:r w:rsidRPr="002979C8">
        <w:t xml:space="preserve"> trading name </w:t>
      </w:r>
      <w:r>
        <w:t>(</w:t>
      </w:r>
      <w:r w:rsidRPr="002979C8">
        <w:t>if relevant</w:t>
      </w:r>
      <w:r>
        <w:t>) and ACN/ABN.</w:t>
      </w:r>
    </w:p>
    <w:p w14:paraId="118D8447" w14:textId="77777777" w:rsidR="005B4D4B" w:rsidRPr="002979C8" w:rsidRDefault="005B4D4B" w:rsidP="00895D15">
      <w:pPr>
        <w:tabs>
          <w:tab w:val="left" w:pos="4253"/>
        </w:tabs>
      </w:pPr>
      <w:r w:rsidRPr="002979C8">
        <w:t>Organisation</w:t>
      </w:r>
      <w:r>
        <w:t>/Agency</w:t>
      </w:r>
      <w:r w:rsidRPr="002979C8">
        <w:t xml:space="preserve"> </w:t>
      </w:r>
      <w:r w:rsidRPr="002979C8">
        <w:tab/>
      </w:r>
    </w:p>
    <w:p w14:paraId="7D184ABE" w14:textId="77777777" w:rsidR="005B4D4B" w:rsidRPr="005C0B5C" w:rsidRDefault="005B4D4B" w:rsidP="00895D15">
      <w:pPr>
        <w:tabs>
          <w:tab w:val="left" w:pos="4253"/>
        </w:tabs>
      </w:pPr>
      <w:r w:rsidRPr="00435BF2">
        <w:t xml:space="preserve">ACN/ABN </w:t>
      </w:r>
      <w:r w:rsidRPr="00435BF2">
        <w:tab/>
      </w:r>
    </w:p>
    <w:p w14:paraId="27F848A5" w14:textId="199D9DBC" w:rsidR="005B4D4B" w:rsidRDefault="005B4D4B" w:rsidP="00895D15">
      <w:pPr>
        <w:pStyle w:val="Instructionsheading"/>
      </w:pPr>
      <w:bookmarkStart w:id="10" w:name="_Hlk155692954"/>
      <w:r>
        <w:t xml:space="preserve">For </w:t>
      </w:r>
      <w:r w:rsidRPr="005C0B5C">
        <w:t xml:space="preserve">proponents </w:t>
      </w:r>
      <w:r>
        <w:t xml:space="preserve">from within </w:t>
      </w:r>
      <w:r w:rsidRPr="005C0B5C">
        <w:t>NPWS</w:t>
      </w:r>
    </w:p>
    <w:p w14:paraId="7B07B1E3" w14:textId="6A351E0D" w:rsidR="005B4D4B" w:rsidRDefault="005B4D4B" w:rsidP="00895D15">
      <w:pPr>
        <w:pStyle w:val="Instructionstext"/>
      </w:pPr>
      <w:r>
        <w:t xml:space="preserve">The Area or </w:t>
      </w:r>
      <w:r w:rsidRPr="00895D15">
        <w:t>Unit</w:t>
      </w:r>
      <w:r>
        <w:t xml:space="preserve"> Manager is the proponent and must endorse the REF as the proponent (see Section 14). For these projects, the proponent’s contact would be the project manager (</w:t>
      </w:r>
      <w:proofErr w:type="gramStart"/>
      <w:r>
        <w:t>e.g.</w:t>
      </w:r>
      <w:proofErr w:type="gramEnd"/>
      <w:r>
        <w:t xml:space="preserve"> ranger or team leader ranger). </w:t>
      </w:r>
    </w:p>
    <w:bookmarkEnd w:id="10"/>
    <w:p w14:paraId="71404A65" w14:textId="6DC92147" w:rsidR="005B4D4B" w:rsidRPr="005C0B5C" w:rsidRDefault="005B4D4B" w:rsidP="00895D15">
      <w:pPr>
        <w:tabs>
          <w:tab w:val="left" w:pos="4253"/>
        </w:tabs>
      </w:pPr>
      <w:r>
        <w:t>Manager</w:t>
      </w:r>
      <w:r>
        <w:tab/>
      </w:r>
    </w:p>
    <w:p w14:paraId="56C2A1A4" w14:textId="77777777" w:rsidR="009E5A4A" w:rsidRPr="00895D15" w:rsidRDefault="009E5A4A" w:rsidP="002235FE">
      <w:pPr>
        <w:pStyle w:val="Heading2Numbered"/>
      </w:pPr>
      <w:bookmarkStart w:id="11" w:name="_Toc158648515"/>
      <w:r w:rsidRPr="00895D15">
        <w:t>Proposed installation</w:t>
      </w:r>
      <w:bookmarkEnd w:id="11"/>
    </w:p>
    <w:p w14:paraId="03BFF25C" w14:textId="77777777" w:rsidR="009E5A4A" w:rsidRPr="009C614C" w:rsidRDefault="009E5A4A" w:rsidP="009E5A4A">
      <w:pPr>
        <w:rPr>
          <w:lang w:val="en-US" w:eastAsia="en-AU"/>
        </w:rPr>
      </w:pPr>
      <w:r>
        <w:rPr>
          <w:lang w:val="en-US" w:eastAsia="en-AU"/>
        </w:rPr>
        <w:t xml:space="preserve">The proposal involves the installation of </w:t>
      </w:r>
      <w:r w:rsidRPr="009C614C">
        <w:rPr>
          <w:rStyle w:val="TelcoBodyChar"/>
        </w:rPr>
        <w:t>XXXX</w:t>
      </w:r>
      <w:r>
        <w:rPr>
          <w:lang w:val="en-US" w:eastAsia="en-AU"/>
        </w:rPr>
        <w:t xml:space="preserve"> at </w:t>
      </w:r>
      <w:r w:rsidRPr="009C614C">
        <w:rPr>
          <w:rStyle w:val="TelcoBodyChar"/>
        </w:rPr>
        <w:t>YYYY</w:t>
      </w:r>
      <w:r>
        <w:rPr>
          <w:lang w:val="en-US" w:eastAsia="en-AU"/>
        </w:rPr>
        <w:t xml:space="preserve">. </w:t>
      </w:r>
    </w:p>
    <w:p w14:paraId="75C1555D" w14:textId="77777777" w:rsidR="009E5A4A" w:rsidRPr="00DF1C8B" w:rsidRDefault="009E5A4A" w:rsidP="009E5A4A">
      <w:pPr>
        <w:pStyle w:val="Instructionstext"/>
        <w:rPr>
          <w:color w:val="000000" w:themeColor="text1"/>
          <w:lang w:eastAsia="en-AU"/>
        </w:rPr>
      </w:pPr>
      <w:r w:rsidRPr="00C1075E">
        <w:rPr>
          <w:lang w:eastAsia="en-AU"/>
        </w:rPr>
        <w:t>Describe the proposed installation and refer</w:t>
      </w:r>
      <w:r>
        <w:rPr>
          <w:lang w:eastAsia="en-AU"/>
        </w:rPr>
        <w:t xml:space="preserve"> to the location details in Table 1 and the design and construction details in Table 2. </w:t>
      </w:r>
    </w:p>
    <w:p w14:paraId="14F4B57E" w14:textId="77777777" w:rsidR="009E5A4A" w:rsidRPr="006C291B" w:rsidRDefault="009E5A4A" w:rsidP="009E5A4A">
      <w:pPr>
        <w:pStyle w:val="Tablecaption"/>
      </w:pPr>
      <w:bookmarkStart w:id="12" w:name="_Toc158648526"/>
      <w:bookmarkStart w:id="13" w:name="_Hlk9863795"/>
      <w:r>
        <w:t xml:space="preserve">Table </w:t>
      </w:r>
      <w:r w:rsidR="00AB313C">
        <w:fldChar w:fldCharType="begin"/>
      </w:r>
      <w:r w:rsidR="00AB313C">
        <w:instrText xml:space="preserve"> SEQ Table \* ARABIC </w:instrText>
      </w:r>
      <w:r w:rsidR="00AB313C">
        <w:fldChar w:fldCharType="separate"/>
      </w:r>
      <w:r>
        <w:rPr>
          <w:noProof/>
        </w:rPr>
        <w:t>1</w:t>
      </w:r>
      <w:r w:rsidR="00AB313C">
        <w:rPr>
          <w:noProof/>
        </w:rPr>
        <w:fldChar w:fldCharType="end"/>
      </w:r>
      <w:r>
        <w:tab/>
        <w:t>L</w:t>
      </w:r>
      <w:r w:rsidRPr="006C291B">
        <w:t xml:space="preserve">ocation </w:t>
      </w:r>
      <w:r>
        <w:t>of the proposal</w:t>
      </w:r>
      <w:bookmarkEnd w:id="12"/>
    </w:p>
    <w:tbl>
      <w:tblPr>
        <w:tblStyle w:val="BandedTable1"/>
        <w:tblW w:w="5000" w:type="pct"/>
        <w:tblLook w:val="04A0" w:firstRow="1" w:lastRow="0" w:firstColumn="1" w:lastColumn="0" w:noHBand="0" w:noVBand="1"/>
        <w:tblCaption w:val="Sample Table"/>
        <w:tblDescription w:val="Sample Table"/>
      </w:tblPr>
      <w:tblGrid>
        <w:gridCol w:w="2715"/>
        <w:gridCol w:w="6312"/>
      </w:tblGrid>
      <w:tr w:rsidR="009E5A4A" w:rsidRPr="006C291B" w14:paraId="645AFE20" w14:textId="77777777" w:rsidTr="00DD1E8C">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715" w:type="dxa"/>
          </w:tcPr>
          <w:p w14:paraId="0AE35B0C" w14:textId="77777777" w:rsidR="009E5A4A" w:rsidRPr="006C291B" w:rsidRDefault="009E5A4A" w:rsidP="00895D15">
            <w:pPr>
              <w:pStyle w:val="Tabletopheading"/>
            </w:pPr>
            <w:r w:rsidRPr="00895D15">
              <w:t>Feature</w:t>
            </w:r>
          </w:p>
        </w:tc>
        <w:tc>
          <w:tcPr>
            <w:tcW w:w="6312" w:type="dxa"/>
          </w:tcPr>
          <w:p w14:paraId="4F289EA5" w14:textId="77777777" w:rsidR="009E5A4A" w:rsidRPr="006C291B" w:rsidRDefault="009E5A4A" w:rsidP="00895D15">
            <w:pPr>
              <w:pStyle w:val="Tabletopheading"/>
              <w:cnfStyle w:val="100000000000" w:firstRow="1" w:lastRow="0" w:firstColumn="0" w:lastColumn="0" w:oddVBand="0" w:evenVBand="0" w:oddHBand="0" w:evenHBand="0" w:firstRowFirstColumn="0" w:firstRowLastColumn="0" w:lastRowFirstColumn="0" w:lastRowLastColumn="0"/>
            </w:pPr>
            <w:r>
              <w:t>Description</w:t>
            </w:r>
          </w:p>
        </w:tc>
      </w:tr>
      <w:tr w:rsidR="009E5A4A" w:rsidRPr="006C291B" w14:paraId="068A7E62" w14:textId="77777777" w:rsidTr="00DD1E8C">
        <w:trPr>
          <w:trHeight w:val="20"/>
        </w:trPr>
        <w:tc>
          <w:tcPr>
            <w:cnfStyle w:val="001000000000" w:firstRow="0" w:lastRow="0" w:firstColumn="1" w:lastColumn="0" w:oddVBand="0" w:evenVBand="0" w:oddHBand="0" w:evenHBand="0" w:firstRowFirstColumn="0" w:firstRowLastColumn="0" w:lastRowFirstColumn="0" w:lastRowLastColumn="0"/>
            <w:tcW w:w="2715" w:type="dxa"/>
          </w:tcPr>
          <w:p w14:paraId="60DAAF84" w14:textId="77777777" w:rsidR="00895D15" w:rsidRDefault="009E5A4A" w:rsidP="00895D15">
            <w:pPr>
              <w:pStyle w:val="Tabletext"/>
              <w:rPr>
                <w:b w:val="0"/>
                <w:lang w:eastAsia="en-AU"/>
              </w:rPr>
            </w:pPr>
            <w:r>
              <w:rPr>
                <w:lang w:eastAsia="en-AU"/>
              </w:rPr>
              <w:t xml:space="preserve">NPWS managed land </w:t>
            </w:r>
          </w:p>
          <w:p w14:paraId="11D3F7D5" w14:textId="63D13C60" w:rsidR="009E5A4A" w:rsidRPr="00895D15" w:rsidRDefault="00895D15" w:rsidP="00895D15">
            <w:pPr>
              <w:pStyle w:val="Instructionstext-table"/>
              <w:rPr>
                <w:b w:val="0"/>
                <w:bCs/>
              </w:rPr>
            </w:pPr>
            <w:r w:rsidRPr="00895D15">
              <w:rPr>
                <w:b w:val="0"/>
                <w:bCs/>
              </w:rPr>
              <w:t>Identify if it is reserved under Part 4 or Part 4A of the NPW Act</w:t>
            </w:r>
            <w:r>
              <w:rPr>
                <w:b w:val="0"/>
                <w:bCs/>
              </w:rPr>
              <w:t>,</w:t>
            </w:r>
            <w:r w:rsidRPr="00895D15">
              <w:rPr>
                <w:b w:val="0"/>
                <w:bCs/>
              </w:rPr>
              <w:t xml:space="preserve"> is land acquired under Part 11 of the NPW Act</w:t>
            </w:r>
            <w:r>
              <w:rPr>
                <w:b w:val="0"/>
                <w:bCs/>
              </w:rPr>
              <w:t xml:space="preserve"> </w:t>
            </w:r>
          </w:p>
        </w:tc>
        <w:tc>
          <w:tcPr>
            <w:tcW w:w="6312" w:type="dxa"/>
          </w:tcPr>
          <w:p w14:paraId="0BD75091" w14:textId="77777777" w:rsidR="009E5A4A" w:rsidRPr="00895D15" w:rsidRDefault="009E5A4A" w:rsidP="00895D15">
            <w:pPr>
              <w:pStyle w:val="Tabletext"/>
              <w:cnfStyle w:val="000000000000" w:firstRow="0" w:lastRow="0" w:firstColumn="0" w:lastColumn="0" w:oddVBand="0" w:evenVBand="0" w:oddHBand="0" w:evenHBand="0" w:firstRowFirstColumn="0" w:firstRowLastColumn="0" w:lastRowFirstColumn="0" w:lastRowLastColumn="0"/>
            </w:pPr>
          </w:p>
          <w:p w14:paraId="5E3A8844" w14:textId="665E3FD5" w:rsidR="009E5A4A" w:rsidRPr="006C291B" w:rsidRDefault="009E5A4A" w:rsidP="00895D15">
            <w:pPr>
              <w:pStyle w:val="Instructionstext-table"/>
              <w:cnfStyle w:val="000000000000" w:firstRow="0" w:lastRow="0" w:firstColumn="0" w:lastColumn="0" w:oddVBand="0" w:evenVBand="0" w:oddHBand="0" w:evenHBand="0" w:firstRowFirstColumn="0" w:firstRowLastColumn="0" w:lastRowFirstColumn="0" w:lastRowLastColumn="0"/>
            </w:pPr>
          </w:p>
        </w:tc>
      </w:tr>
      <w:tr w:rsidR="009E5A4A" w:rsidRPr="006C291B" w14:paraId="6196ABA1" w14:textId="77777777" w:rsidTr="00DD1E8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15" w:type="dxa"/>
          </w:tcPr>
          <w:p w14:paraId="0A1F3BBD" w14:textId="77777777" w:rsidR="009E5A4A" w:rsidRDefault="009E5A4A" w:rsidP="00895D15">
            <w:pPr>
              <w:pStyle w:val="Tabletext"/>
            </w:pPr>
            <w:r>
              <w:rPr>
                <w:lang w:eastAsia="en-AU"/>
              </w:rPr>
              <w:t xml:space="preserve">Location within the park </w:t>
            </w:r>
          </w:p>
          <w:p w14:paraId="6B4375BC" w14:textId="6B1F0D7D" w:rsidR="009E5A4A" w:rsidRPr="00895D15" w:rsidRDefault="00895D15" w:rsidP="00895D15">
            <w:pPr>
              <w:pStyle w:val="Instructionstext-table"/>
              <w:rPr>
                <w:b w:val="0"/>
                <w:bCs/>
              </w:rPr>
            </w:pPr>
            <w:r>
              <w:rPr>
                <w:b w:val="0"/>
                <w:bCs/>
              </w:rPr>
              <w:t>P</w:t>
            </w:r>
            <w:r w:rsidR="009E5A4A" w:rsidRPr="00895D15">
              <w:rPr>
                <w:b w:val="0"/>
                <w:bCs/>
              </w:rPr>
              <w:t xml:space="preserve">ark precinct name, and </w:t>
            </w:r>
            <w:r w:rsidR="009E5A4A" w:rsidRPr="00895D15">
              <w:rPr>
                <w:b w:val="0"/>
                <w:bCs/>
              </w:rPr>
              <w:br/>
              <w:t>Lot &amp; DP if known</w:t>
            </w:r>
          </w:p>
        </w:tc>
        <w:tc>
          <w:tcPr>
            <w:tcW w:w="6312" w:type="dxa"/>
          </w:tcPr>
          <w:p w14:paraId="1608905B" w14:textId="77777777" w:rsidR="009E5A4A" w:rsidRPr="006C291B" w:rsidRDefault="009E5A4A" w:rsidP="00895D15">
            <w:pPr>
              <w:pStyle w:val="Tabletext"/>
              <w:cnfStyle w:val="000000010000" w:firstRow="0" w:lastRow="0" w:firstColumn="0" w:lastColumn="0" w:oddVBand="0" w:evenVBand="0" w:oddHBand="0" w:evenHBand="1" w:firstRowFirstColumn="0" w:firstRowLastColumn="0" w:lastRowFirstColumn="0" w:lastRowLastColumn="0"/>
            </w:pPr>
          </w:p>
        </w:tc>
      </w:tr>
      <w:bookmarkEnd w:id="13"/>
      <w:tr w:rsidR="009E5A4A" w:rsidRPr="006C291B" w14:paraId="7F69D223" w14:textId="77777777" w:rsidTr="00DD1E8C">
        <w:trPr>
          <w:trHeight w:val="20"/>
        </w:trPr>
        <w:tc>
          <w:tcPr>
            <w:cnfStyle w:val="001000000000" w:firstRow="0" w:lastRow="0" w:firstColumn="1" w:lastColumn="0" w:oddVBand="0" w:evenVBand="0" w:oddHBand="0" w:evenHBand="0" w:firstRowFirstColumn="0" w:firstRowLastColumn="0" w:lastRowFirstColumn="0" w:lastRowLastColumn="0"/>
            <w:tcW w:w="2715" w:type="dxa"/>
          </w:tcPr>
          <w:p w14:paraId="6C431EA5" w14:textId="77777777" w:rsidR="009E5A4A" w:rsidRPr="006C291B" w:rsidRDefault="009E5A4A" w:rsidP="00895D15">
            <w:pPr>
              <w:pStyle w:val="Tabletext"/>
            </w:pPr>
            <w:r>
              <w:rPr>
                <w:lang w:eastAsia="en-AU"/>
              </w:rPr>
              <w:t>NPWS Park Operations Branch and Area</w:t>
            </w:r>
          </w:p>
        </w:tc>
        <w:tc>
          <w:tcPr>
            <w:tcW w:w="6312" w:type="dxa"/>
          </w:tcPr>
          <w:p w14:paraId="65FB9401" w14:textId="77777777" w:rsidR="009E5A4A" w:rsidRPr="006C291B" w:rsidRDefault="009E5A4A" w:rsidP="00895D15">
            <w:pPr>
              <w:pStyle w:val="Tabletext"/>
              <w:cnfStyle w:val="000000000000" w:firstRow="0" w:lastRow="0" w:firstColumn="0" w:lastColumn="0" w:oddVBand="0" w:evenVBand="0" w:oddHBand="0" w:evenHBand="0" w:firstRowFirstColumn="0" w:firstRowLastColumn="0" w:lastRowFirstColumn="0" w:lastRowLastColumn="0"/>
            </w:pPr>
          </w:p>
        </w:tc>
      </w:tr>
      <w:tr w:rsidR="009E5A4A" w:rsidRPr="006C291B" w14:paraId="04FAE3F0" w14:textId="77777777" w:rsidTr="00DD1E8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15" w:type="dxa"/>
          </w:tcPr>
          <w:p w14:paraId="37FA57E2" w14:textId="77777777" w:rsidR="009E5A4A" w:rsidRDefault="009E5A4A" w:rsidP="00895D15">
            <w:pPr>
              <w:pStyle w:val="Tabletext"/>
              <w:rPr>
                <w:b w:val="0"/>
                <w:lang w:eastAsia="en-AU"/>
              </w:rPr>
            </w:pPr>
            <w:r w:rsidRPr="006D409C">
              <w:rPr>
                <w:lang w:eastAsia="en-AU"/>
              </w:rPr>
              <w:lastRenderedPageBreak/>
              <w:t xml:space="preserve">Site </w:t>
            </w:r>
            <w:r>
              <w:rPr>
                <w:lang w:eastAsia="en-AU"/>
              </w:rPr>
              <w:t>description</w:t>
            </w:r>
          </w:p>
          <w:p w14:paraId="19AF7883" w14:textId="0596295B" w:rsidR="00895D15" w:rsidRPr="00895D15" w:rsidRDefault="00895D15" w:rsidP="00895D15">
            <w:pPr>
              <w:pStyle w:val="Instructionstext-table"/>
              <w:rPr>
                <w:b w:val="0"/>
                <w:bCs/>
              </w:rPr>
            </w:pPr>
            <w:r w:rsidRPr="00895D15">
              <w:rPr>
                <w:b w:val="0"/>
                <w:bCs/>
              </w:rPr>
              <w:t>Text description should refer to Figures 1 and 2</w:t>
            </w:r>
          </w:p>
        </w:tc>
        <w:tc>
          <w:tcPr>
            <w:tcW w:w="6312" w:type="dxa"/>
          </w:tcPr>
          <w:p w14:paraId="00D4F656" w14:textId="477C5945" w:rsidR="009E5A4A" w:rsidRPr="006C291B" w:rsidRDefault="009E5A4A" w:rsidP="00895D15">
            <w:pPr>
              <w:pStyle w:val="Tabletext"/>
              <w:cnfStyle w:val="000000010000" w:firstRow="0" w:lastRow="0" w:firstColumn="0" w:lastColumn="0" w:oddVBand="0" w:evenVBand="0" w:oddHBand="0" w:evenHBand="1" w:firstRowFirstColumn="0" w:firstRowLastColumn="0" w:lastRowFirstColumn="0" w:lastRowLastColumn="0"/>
            </w:pPr>
          </w:p>
        </w:tc>
      </w:tr>
      <w:tr w:rsidR="00895D15" w:rsidRPr="006C291B" w14:paraId="31076211" w14:textId="77777777" w:rsidTr="00E03089">
        <w:trPr>
          <w:trHeight w:val="20"/>
        </w:trPr>
        <w:tc>
          <w:tcPr>
            <w:cnfStyle w:val="001000000000" w:firstRow="0" w:lastRow="0" w:firstColumn="1" w:lastColumn="0" w:oddVBand="0" w:evenVBand="0" w:oddHBand="0" w:evenHBand="0" w:firstRowFirstColumn="0" w:firstRowLastColumn="0" w:lastRowFirstColumn="0" w:lastRowLastColumn="0"/>
            <w:tcW w:w="2715" w:type="dxa"/>
          </w:tcPr>
          <w:p w14:paraId="2807257D" w14:textId="77777777" w:rsidR="00895D15" w:rsidRDefault="00895D15" w:rsidP="00895D15">
            <w:pPr>
              <w:pStyle w:val="Tabletext"/>
              <w:rPr>
                <w:lang w:eastAsia="en-AU"/>
              </w:rPr>
            </w:pPr>
            <w:r>
              <w:rPr>
                <w:lang w:eastAsia="en-AU"/>
              </w:rPr>
              <w:t>Site reference</w:t>
            </w:r>
          </w:p>
          <w:p w14:paraId="3535ED55" w14:textId="1124262F" w:rsidR="00895D15" w:rsidRPr="00895D15" w:rsidRDefault="00895D15" w:rsidP="00895D15">
            <w:pPr>
              <w:pStyle w:val="Instructionstext-table"/>
              <w:rPr>
                <w:b w:val="0"/>
                <w:bCs/>
              </w:rPr>
            </w:pPr>
            <w:r w:rsidRPr="00895D15">
              <w:rPr>
                <w:b w:val="0"/>
                <w:bCs/>
              </w:rPr>
              <w:t>Use MGA coordinates (</w:t>
            </w:r>
            <w:proofErr w:type="gramStart"/>
            <w:r w:rsidRPr="00895D15">
              <w:rPr>
                <w:b w:val="0"/>
                <w:bCs/>
              </w:rPr>
              <w:t>i.e.</w:t>
            </w:r>
            <w:proofErr w:type="gramEnd"/>
            <w:r w:rsidRPr="00895D15">
              <w:rPr>
                <w:b w:val="0"/>
                <w:bCs/>
              </w:rPr>
              <w:t xml:space="preserve"> Zone, Easting, Northing) </w:t>
            </w:r>
          </w:p>
        </w:tc>
        <w:tc>
          <w:tcPr>
            <w:tcW w:w="6312" w:type="dxa"/>
          </w:tcPr>
          <w:p w14:paraId="365D36AD" w14:textId="1CC528BA" w:rsidR="00895D15" w:rsidRPr="00895D15" w:rsidRDefault="00895D15" w:rsidP="00895D15">
            <w:pPr>
              <w:pStyle w:val="Tabletext"/>
              <w:cnfStyle w:val="000000000000" w:firstRow="0" w:lastRow="0" w:firstColumn="0" w:lastColumn="0" w:oddVBand="0" w:evenVBand="0" w:oddHBand="0" w:evenHBand="0" w:firstRowFirstColumn="0" w:firstRowLastColumn="0" w:lastRowFirstColumn="0" w:lastRowLastColumn="0"/>
            </w:pPr>
          </w:p>
        </w:tc>
      </w:tr>
      <w:tr w:rsidR="009E5A4A" w:rsidRPr="006C291B" w14:paraId="5B9CBBF1" w14:textId="77777777" w:rsidTr="00DD1E8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15" w:type="dxa"/>
          </w:tcPr>
          <w:p w14:paraId="0349EA24" w14:textId="77777777" w:rsidR="009E5A4A" w:rsidRPr="00895D15" w:rsidRDefault="009E5A4A" w:rsidP="00895D15">
            <w:pPr>
              <w:pStyle w:val="Tabletext"/>
            </w:pPr>
            <w:r w:rsidRPr="00895D15">
              <w:t>Site head lessee (tower and hut) if relevant</w:t>
            </w:r>
          </w:p>
        </w:tc>
        <w:tc>
          <w:tcPr>
            <w:tcW w:w="6312" w:type="dxa"/>
          </w:tcPr>
          <w:p w14:paraId="45A810E3" w14:textId="77777777" w:rsidR="009E5A4A" w:rsidRPr="00895D15" w:rsidRDefault="009E5A4A" w:rsidP="00895D15">
            <w:pPr>
              <w:pStyle w:val="Tabletext"/>
              <w:cnfStyle w:val="000000010000" w:firstRow="0" w:lastRow="0" w:firstColumn="0" w:lastColumn="0" w:oddVBand="0" w:evenVBand="0" w:oddHBand="0" w:evenHBand="1" w:firstRowFirstColumn="0" w:firstRowLastColumn="0" w:lastRowFirstColumn="0" w:lastRowLastColumn="0"/>
            </w:pPr>
          </w:p>
        </w:tc>
      </w:tr>
      <w:tr w:rsidR="009E5A4A" w:rsidRPr="006C291B" w14:paraId="71659475" w14:textId="77777777" w:rsidTr="00DD1E8C">
        <w:trPr>
          <w:trHeight w:val="20"/>
        </w:trPr>
        <w:tc>
          <w:tcPr>
            <w:cnfStyle w:val="001000000000" w:firstRow="0" w:lastRow="0" w:firstColumn="1" w:lastColumn="0" w:oddVBand="0" w:evenVBand="0" w:oddHBand="0" w:evenHBand="0" w:firstRowFirstColumn="0" w:firstRowLastColumn="0" w:lastRowFirstColumn="0" w:lastRowLastColumn="0"/>
            <w:tcW w:w="2715" w:type="dxa"/>
          </w:tcPr>
          <w:p w14:paraId="26E2F77A" w14:textId="77777777" w:rsidR="009E5A4A" w:rsidRPr="00895D15" w:rsidRDefault="009E5A4A" w:rsidP="00895D15">
            <w:pPr>
              <w:pStyle w:val="Tabletext"/>
            </w:pPr>
            <w:r w:rsidRPr="00895D15">
              <w:t>Road/vehicular access including proximity to major state roads</w:t>
            </w:r>
          </w:p>
        </w:tc>
        <w:tc>
          <w:tcPr>
            <w:tcW w:w="6312" w:type="dxa"/>
          </w:tcPr>
          <w:p w14:paraId="6C3CBE83" w14:textId="77777777" w:rsidR="009E5A4A" w:rsidRPr="00895D15" w:rsidRDefault="009E5A4A" w:rsidP="00895D15">
            <w:pPr>
              <w:pStyle w:val="Tabletext"/>
              <w:cnfStyle w:val="000000000000" w:firstRow="0" w:lastRow="0" w:firstColumn="0" w:lastColumn="0" w:oddVBand="0" w:evenVBand="0" w:oddHBand="0" w:evenHBand="0" w:firstRowFirstColumn="0" w:firstRowLastColumn="0" w:lastRowFirstColumn="0" w:lastRowLastColumn="0"/>
            </w:pPr>
          </w:p>
        </w:tc>
      </w:tr>
      <w:tr w:rsidR="009E5A4A" w:rsidRPr="006C291B" w14:paraId="63F19003" w14:textId="77777777" w:rsidTr="00DD1E8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15" w:type="dxa"/>
          </w:tcPr>
          <w:p w14:paraId="60FD49DB" w14:textId="77777777" w:rsidR="009E5A4A" w:rsidRPr="00895D15" w:rsidRDefault="009E5A4A" w:rsidP="00895D15">
            <w:pPr>
              <w:pStyle w:val="Tabletext"/>
            </w:pPr>
            <w:r w:rsidRPr="00895D15">
              <w:t>Description of existing environment and topography, including waterways and vegetation type</w:t>
            </w:r>
          </w:p>
        </w:tc>
        <w:tc>
          <w:tcPr>
            <w:tcW w:w="6312" w:type="dxa"/>
          </w:tcPr>
          <w:p w14:paraId="7007526A" w14:textId="77777777" w:rsidR="009E5A4A" w:rsidRPr="00895D15" w:rsidRDefault="009E5A4A" w:rsidP="00895D15">
            <w:pPr>
              <w:pStyle w:val="Tabletext"/>
              <w:cnfStyle w:val="000000010000" w:firstRow="0" w:lastRow="0" w:firstColumn="0" w:lastColumn="0" w:oddVBand="0" w:evenVBand="0" w:oddHBand="0" w:evenHBand="1" w:firstRowFirstColumn="0" w:firstRowLastColumn="0" w:lastRowFirstColumn="0" w:lastRowLastColumn="0"/>
            </w:pPr>
          </w:p>
        </w:tc>
      </w:tr>
      <w:tr w:rsidR="009E5A4A" w:rsidRPr="006C291B" w14:paraId="0BA9CD80" w14:textId="77777777" w:rsidTr="00DD1E8C">
        <w:trPr>
          <w:trHeight w:val="20"/>
        </w:trPr>
        <w:tc>
          <w:tcPr>
            <w:cnfStyle w:val="001000000000" w:firstRow="0" w:lastRow="0" w:firstColumn="1" w:lastColumn="0" w:oddVBand="0" w:evenVBand="0" w:oddHBand="0" w:evenHBand="0" w:firstRowFirstColumn="0" w:firstRowLastColumn="0" w:lastRowFirstColumn="0" w:lastRowLastColumn="0"/>
            <w:tcW w:w="2715" w:type="dxa"/>
          </w:tcPr>
          <w:p w14:paraId="452EA552" w14:textId="4DD93758" w:rsidR="009E5A4A" w:rsidRPr="00895D15" w:rsidRDefault="009E5A4A" w:rsidP="00895D15">
            <w:pPr>
              <w:pStyle w:val="Tabletext"/>
            </w:pPr>
            <w:r w:rsidRPr="00895D15">
              <w:t>Surrounding land use and sensitive receivers (such as residences</w:t>
            </w:r>
            <w:r w:rsidR="00895D15">
              <w:t xml:space="preserve"> and campgrounds</w:t>
            </w:r>
            <w:r w:rsidRPr="00895D15">
              <w:t>)</w:t>
            </w:r>
          </w:p>
        </w:tc>
        <w:tc>
          <w:tcPr>
            <w:tcW w:w="6312" w:type="dxa"/>
          </w:tcPr>
          <w:p w14:paraId="298919A6" w14:textId="77777777" w:rsidR="009E5A4A" w:rsidRPr="00895D15" w:rsidRDefault="009E5A4A" w:rsidP="00895D15">
            <w:pPr>
              <w:pStyle w:val="Tabletext"/>
              <w:cnfStyle w:val="000000000000" w:firstRow="0" w:lastRow="0" w:firstColumn="0" w:lastColumn="0" w:oddVBand="0" w:evenVBand="0" w:oddHBand="0" w:evenHBand="0" w:firstRowFirstColumn="0" w:firstRowLastColumn="0" w:lastRowFirstColumn="0" w:lastRowLastColumn="0"/>
            </w:pPr>
          </w:p>
        </w:tc>
      </w:tr>
      <w:tr w:rsidR="009E5A4A" w:rsidRPr="006C291B" w14:paraId="69434ADC" w14:textId="77777777" w:rsidTr="00DD1E8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15" w:type="dxa"/>
          </w:tcPr>
          <w:p w14:paraId="0C3D52F6" w14:textId="77777777" w:rsidR="009E5A4A" w:rsidRDefault="009E5A4A" w:rsidP="00895D15">
            <w:pPr>
              <w:pStyle w:val="Tabletext"/>
              <w:rPr>
                <w:lang w:eastAsia="en-AU"/>
              </w:rPr>
            </w:pPr>
            <w:r>
              <w:rPr>
                <w:lang w:eastAsia="en-AU"/>
              </w:rPr>
              <w:t>Local Government Area</w:t>
            </w:r>
          </w:p>
        </w:tc>
        <w:tc>
          <w:tcPr>
            <w:tcW w:w="6312" w:type="dxa"/>
          </w:tcPr>
          <w:p w14:paraId="27A46855" w14:textId="77777777" w:rsidR="009E5A4A" w:rsidRPr="00895D15" w:rsidRDefault="009E5A4A" w:rsidP="00895D15">
            <w:pPr>
              <w:pStyle w:val="Tabletext"/>
              <w:cnfStyle w:val="000000010000" w:firstRow="0" w:lastRow="0" w:firstColumn="0" w:lastColumn="0" w:oddVBand="0" w:evenVBand="0" w:oddHBand="0" w:evenHBand="1" w:firstRowFirstColumn="0" w:firstRowLastColumn="0" w:lastRowFirstColumn="0" w:lastRowLastColumn="0"/>
            </w:pPr>
          </w:p>
        </w:tc>
      </w:tr>
    </w:tbl>
    <w:p w14:paraId="559BCCC9" w14:textId="77777777" w:rsidR="009E5A4A" w:rsidRPr="0026231B" w:rsidRDefault="009E5A4A" w:rsidP="009E5A4A">
      <w:pPr>
        <w:pStyle w:val="Instructionstext"/>
        <w:keepNext/>
      </w:pPr>
      <w:bookmarkStart w:id="14" w:name="_Toc5899678"/>
      <w:bookmarkStart w:id="15" w:name="_Toc382398354"/>
      <w:r>
        <w:t>[</w:t>
      </w:r>
      <w:r w:rsidRPr="0026231B">
        <w:t xml:space="preserve">Include a figure illustrating the proposed site location </w:t>
      </w:r>
      <w:r>
        <w:t>using aerial imagery/GIS mapping]</w:t>
      </w:r>
      <w:r w:rsidRPr="0026231B">
        <w:t>.</w:t>
      </w:r>
    </w:p>
    <w:p w14:paraId="550C2651" w14:textId="77777777" w:rsidR="009E5A4A" w:rsidRPr="00895D15" w:rsidRDefault="009E5A4A" w:rsidP="00895D15">
      <w:pPr>
        <w:pStyle w:val="Caption"/>
      </w:pPr>
      <w:bookmarkStart w:id="16" w:name="_Toc5899674"/>
      <w:bookmarkStart w:id="17" w:name="_Toc107495845"/>
      <w:r w:rsidRPr="00895D15">
        <w:t xml:space="preserve">Figure </w:t>
      </w:r>
      <w:r w:rsidR="00AB313C">
        <w:fldChar w:fldCharType="begin"/>
      </w:r>
      <w:r w:rsidR="00AB313C">
        <w:instrText xml:space="preserve"> SEQ Figure \* ARABIC </w:instrText>
      </w:r>
      <w:r w:rsidR="00AB313C">
        <w:fldChar w:fldCharType="separate"/>
      </w:r>
      <w:r w:rsidRPr="00895D15">
        <w:t>1</w:t>
      </w:r>
      <w:r w:rsidR="00AB313C">
        <w:fldChar w:fldCharType="end"/>
      </w:r>
      <w:r w:rsidRPr="00895D15">
        <w:t xml:space="preserve"> Proposed site </w:t>
      </w:r>
      <w:proofErr w:type="gramStart"/>
      <w:r w:rsidRPr="00895D15">
        <w:t>location</w:t>
      </w:r>
      <w:bookmarkEnd w:id="16"/>
      <w:bookmarkEnd w:id="17"/>
      <w:proofErr w:type="gramEnd"/>
    </w:p>
    <w:p w14:paraId="4E26CF76" w14:textId="77777777" w:rsidR="009E5A4A" w:rsidRPr="0026231B" w:rsidRDefault="009E5A4A" w:rsidP="009E5A4A">
      <w:pPr>
        <w:pStyle w:val="Instructionstext"/>
        <w:keepNext/>
      </w:pPr>
      <w:bookmarkStart w:id="18" w:name="_Toc5899675"/>
      <w:r>
        <w:t>[Include a figure indicating proposed site layout]</w:t>
      </w:r>
      <w:r w:rsidRPr="0026231B">
        <w:t>.</w:t>
      </w:r>
    </w:p>
    <w:p w14:paraId="41F1BA22" w14:textId="77777777" w:rsidR="009E5A4A" w:rsidRPr="00194844" w:rsidRDefault="009E5A4A" w:rsidP="00895D15">
      <w:pPr>
        <w:pStyle w:val="Caption"/>
      </w:pPr>
      <w:bookmarkStart w:id="19" w:name="_Toc107495846"/>
      <w:r w:rsidRPr="00194844">
        <w:t xml:space="preserve">Figure </w:t>
      </w:r>
      <w:r w:rsidR="00AB313C">
        <w:fldChar w:fldCharType="begin"/>
      </w:r>
      <w:r w:rsidR="00AB313C">
        <w:instrText xml:space="preserve"> SEQ Figure \* ARABIC </w:instrText>
      </w:r>
      <w:r w:rsidR="00AB313C">
        <w:fldChar w:fldCharType="separate"/>
      </w:r>
      <w:r>
        <w:rPr>
          <w:noProof/>
        </w:rPr>
        <w:t>2</w:t>
      </w:r>
      <w:r w:rsidR="00AB313C">
        <w:rPr>
          <w:noProof/>
        </w:rPr>
        <w:fldChar w:fldCharType="end"/>
      </w:r>
      <w:r w:rsidRPr="00194844">
        <w:rPr>
          <w:noProof/>
        </w:rPr>
        <w:t xml:space="preserve"> </w:t>
      </w:r>
      <w:r w:rsidRPr="00194844">
        <w:t xml:space="preserve">Proposed site </w:t>
      </w:r>
      <w:proofErr w:type="gramStart"/>
      <w:r w:rsidRPr="00194844">
        <w:t>layout</w:t>
      </w:r>
      <w:bookmarkEnd w:id="18"/>
      <w:bookmarkEnd w:id="19"/>
      <w:proofErr w:type="gramEnd"/>
      <w:r w:rsidRPr="00194844">
        <w:t xml:space="preserve"> </w:t>
      </w:r>
    </w:p>
    <w:p w14:paraId="717E8324" w14:textId="77777777" w:rsidR="009E5A4A" w:rsidRPr="00700B95" w:rsidRDefault="009E5A4A" w:rsidP="00895D15">
      <w:pPr>
        <w:pStyle w:val="Tablecaption"/>
      </w:pPr>
      <w:bookmarkStart w:id="20" w:name="_Toc158648527"/>
      <w:r>
        <w:t xml:space="preserve">Table </w:t>
      </w:r>
      <w:r w:rsidR="00AB313C">
        <w:fldChar w:fldCharType="begin"/>
      </w:r>
      <w:r w:rsidR="00AB313C">
        <w:instrText xml:space="preserve"> SEQ Table \* ARABIC </w:instrText>
      </w:r>
      <w:r w:rsidR="00AB313C">
        <w:fldChar w:fldCharType="separate"/>
      </w:r>
      <w:r>
        <w:rPr>
          <w:noProof/>
        </w:rPr>
        <w:t>2</w:t>
      </w:r>
      <w:r w:rsidR="00AB313C">
        <w:rPr>
          <w:noProof/>
        </w:rPr>
        <w:fldChar w:fldCharType="end"/>
      </w:r>
      <w:r>
        <w:tab/>
        <w:t>Proposal details and construction methodology</w:t>
      </w:r>
      <w:bookmarkEnd w:id="20"/>
      <w:r w:rsidRPr="00700B95">
        <w:t xml:space="preserve"> </w:t>
      </w:r>
    </w:p>
    <w:tbl>
      <w:tblPr>
        <w:tblStyle w:val="BandedTable1"/>
        <w:tblW w:w="5184" w:type="pct"/>
        <w:tblLook w:val="04A0" w:firstRow="1" w:lastRow="0" w:firstColumn="1" w:lastColumn="0" w:noHBand="0" w:noVBand="1"/>
        <w:tblCaption w:val="Sample Table"/>
        <w:tblDescription w:val="Sample Table"/>
      </w:tblPr>
      <w:tblGrid>
        <w:gridCol w:w="2815"/>
        <w:gridCol w:w="986"/>
        <w:gridCol w:w="5225"/>
        <w:gridCol w:w="333"/>
      </w:tblGrid>
      <w:tr w:rsidR="009E5A4A" w:rsidRPr="00895D15" w14:paraId="7722B5B7" w14:textId="77777777" w:rsidTr="00DD1E8C">
        <w:trPr>
          <w:gridAfter w:val="1"/>
          <w:cnfStyle w:val="100000000000" w:firstRow="1" w:lastRow="0" w:firstColumn="0" w:lastColumn="0" w:oddVBand="0" w:evenVBand="0" w:oddHBand="0" w:evenHBand="0" w:firstRowFirstColumn="0" w:firstRowLastColumn="0" w:lastRowFirstColumn="0" w:lastRowLastColumn="0"/>
          <w:wAfter w:w="333" w:type="dxa"/>
          <w:trHeight w:val="20"/>
          <w:tblHeader/>
        </w:trPr>
        <w:tc>
          <w:tcPr>
            <w:cnfStyle w:val="001000000000" w:firstRow="0" w:lastRow="0" w:firstColumn="1" w:lastColumn="0" w:oddVBand="0" w:evenVBand="0" w:oddHBand="0" w:evenHBand="0" w:firstRowFirstColumn="0" w:firstRowLastColumn="0" w:lastRowFirstColumn="0" w:lastRowLastColumn="0"/>
            <w:tcW w:w="0" w:type="dxa"/>
            <w:gridSpan w:val="2"/>
          </w:tcPr>
          <w:p w14:paraId="1D79DF49" w14:textId="77777777" w:rsidR="009E5A4A" w:rsidRPr="00895D15" w:rsidRDefault="009E5A4A" w:rsidP="00895D15">
            <w:pPr>
              <w:pStyle w:val="Tabletopheading"/>
            </w:pPr>
            <w:r w:rsidRPr="00895D15">
              <w:t>Proposal details</w:t>
            </w:r>
          </w:p>
        </w:tc>
        <w:tc>
          <w:tcPr>
            <w:tcW w:w="0" w:type="dxa"/>
          </w:tcPr>
          <w:p w14:paraId="6777B9E0" w14:textId="77777777" w:rsidR="009E5A4A" w:rsidRPr="00895D15" w:rsidRDefault="009E5A4A" w:rsidP="00895D15">
            <w:pPr>
              <w:pStyle w:val="Tabletopheading"/>
              <w:cnfStyle w:val="100000000000" w:firstRow="1" w:lastRow="0" w:firstColumn="0" w:lastColumn="0" w:oddVBand="0" w:evenVBand="0" w:oddHBand="0" w:evenHBand="0" w:firstRowFirstColumn="0" w:firstRowLastColumn="0" w:lastRowFirstColumn="0" w:lastRowLastColumn="0"/>
            </w:pPr>
            <w:r w:rsidRPr="00895D15">
              <w:t>Description of construction methodology</w:t>
            </w:r>
          </w:p>
        </w:tc>
      </w:tr>
      <w:tr w:rsidR="009E5A4A" w:rsidRPr="006C291B" w14:paraId="0AEB1EBE" w14:textId="77777777" w:rsidTr="00DD1E8C">
        <w:trPr>
          <w:gridAfter w:val="1"/>
          <w:wAfter w:w="333" w:type="dxa"/>
          <w:trHeight w:val="20"/>
        </w:trPr>
        <w:tc>
          <w:tcPr>
            <w:cnfStyle w:val="001000000000" w:firstRow="0" w:lastRow="0" w:firstColumn="1" w:lastColumn="0" w:oddVBand="0" w:evenVBand="0" w:oddHBand="0" w:evenHBand="0" w:firstRowFirstColumn="0" w:firstRowLastColumn="0" w:lastRowFirstColumn="0" w:lastRowLastColumn="0"/>
            <w:tcW w:w="0" w:type="dxa"/>
            <w:gridSpan w:val="2"/>
          </w:tcPr>
          <w:p w14:paraId="09A22A8A" w14:textId="77777777" w:rsidR="009E5A4A" w:rsidRPr="006C291B" w:rsidRDefault="009E5A4A" w:rsidP="00895D15">
            <w:pPr>
              <w:pStyle w:val="Tabletext"/>
            </w:pPr>
            <w:r w:rsidRPr="00A5558C">
              <w:rPr>
                <w:lang w:eastAsia="en-AU"/>
              </w:rPr>
              <w:t xml:space="preserve">Height, </w:t>
            </w:r>
            <w:proofErr w:type="gramStart"/>
            <w:r w:rsidRPr="00A5558C">
              <w:rPr>
                <w:lang w:eastAsia="en-AU"/>
              </w:rPr>
              <w:t>dimensions</w:t>
            </w:r>
            <w:proofErr w:type="gramEnd"/>
            <w:r w:rsidRPr="00A5558C">
              <w:rPr>
                <w:lang w:eastAsia="en-AU"/>
              </w:rPr>
              <w:t xml:space="preserve"> and description of proposed infrastructure</w:t>
            </w:r>
          </w:p>
        </w:tc>
        <w:tc>
          <w:tcPr>
            <w:tcW w:w="0" w:type="dxa"/>
          </w:tcPr>
          <w:p w14:paraId="2D46A9C1" w14:textId="77777777" w:rsidR="009E5A4A" w:rsidRPr="006C291B" w:rsidRDefault="009E5A4A" w:rsidP="00895D15">
            <w:pPr>
              <w:pStyle w:val="Tabletext"/>
              <w:cnfStyle w:val="000000000000" w:firstRow="0" w:lastRow="0" w:firstColumn="0" w:lastColumn="0" w:oddVBand="0" w:evenVBand="0" w:oddHBand="0" w:evenHBand="0" w:firstRowFirstColumn="0" w:firstRowLastColumn="0" w:lastRowFirstColumn="0" w:lastRowLastColumn="0"/>
            </w:pPr>
          </w:p>
        </w:tc>
      </w:tr>
      <w:tr w:rsidR="009E5A4A" w:rsidRPr="006C291B" w14:paraId="28B72A7F" w14:textId="77777777" w:rsidTr="00DD1E8C">
        <w:trPr>
          <w:gridAfter w:val="1"/>
          <w:cnfStyle w:val="000000010000" w:firstRow="0" w:lastRow="0" w:firstColumn="0" w:lastColumn="0" w:oddVBand="0" w:evenVBand="0" w:oddHBand="0" w:evenHBand="1" w:firstRowFirstColumn="0" w:firstRowLastColumn="0" w:lastRowFirstColumn="0" w:lastRowLastColumn="0"/>
          <w:wAfter w:w="333" w:type="dxa"/>
          <w:trHeight w:val="20"/>
        </w:trPr>
        <w:tc>
          <w:tcPr>
            <w:cnfStyle w:val="001000000000" w:firstRow="0" w:lastRow="0" w:firstColumn="1" w:lastColumn="0" w:oddVBand="0" w:evenVBand="0" w:oddHBand="0" w:evenHBand="0" w:firstRowFirstColumn="0" w:firstRowLastColumn="0" w:lastRowFirstColumn="0" w:lastRowLastColumn="0"/>
            <w:tcW w:w="0" w:type="dxa"/>
            <w:gridSpan w:val="2"/>
          </w:tcPr>
          <w:p w14:paraId="1C58E363" w14:textId="77777777" w:rsidR="009E5A4A" w:rsidRDefault="009E5A4A" w:rsidP="00895D15">
            <w:pPr>
              <w:pStyle w:val="Tabletext"/>
              <w:rPr>
                <w:b w:val="0"/>
                <w:lang w:eastAsia="en-AU"/>
              </w:rPr>
            </w:pPr>
            <w:r w:rsidRPr="00A5558C">
              <w:rPr>
                <w:lang w:eastAsia="en-AU"/>
              </w:rPr>
              <w:t xml:space="preserve">Size of proposed activity footprint and description of proposal location within or adjacent </w:t>
            </w:r>
            <w:r>
              <w:rPr>
                <w:lang w:eastAsia="en-AU"/>
              </w:rPr>
              <w:t xml:space="preserve">to </w:t>
            </w:r>
            <w:r w:rsidRPr="00A5558C">
              <w:rPr>
                <w:lang w:eastAsia="en-AU"/>
              </w:rPr>
              <w:t>the existing compound</w:t>
            </w:r>
          </w:p>
          <w:p w14:paraId="79071964" w14:textId="5249BE66" w:rsidR="00895D15" w:rsidRPr="00895D15" w:rsidRDefault="00895D15" w:rsidP="00895D15">
            <w:pPr>
              <w:pStyle w:val="Instructionstext-table"/>
              <w:rPr>
                <w:b w:val="0"/>
                <w:bCs/>
              </w:rPr>
            </w:pPr>
            <w:r w:rsidRPr="00895D15">
              <w:rPr>
                <w:b w:val="0"/>
                <w:bCs/>
              </w:rPr>
              <w:t>In describing the proposed installation, refer to the design drawings in Appendix A.</w:t>
            </w:r>
          </w:p>
        </w:tc>
        <w:tc>
          <w:tcPr>
            <w:tcW w:w="0" w:type="dxa"/>
          </w:tcPr>
          <w:p w14:paraId="03D8A178" w14:textId="7929B4B4" w:rsidR="009E5A4A" w:rsidRPr="006C291B" w:rsidRDefault="009E5A4A" w:rsidP="00895D15">
            <w:pPr>
              <w:pStyle w:val="Tabletext"/>
              <w:cnfStyle w:val="000000010000" w:firstRow="0" w:lastRow="0" w:firstColumn="0" w:lastColumn="0" w:oddVBand="0" w:evenVBand="0" w:oddHBand="0" w:evenHBand="1" w:firstRowFirstColumn="0" w:firstRowLastColumn="0" w:lastRowFirstColumn="0" w:lastRowLastColumn="0"/>
            </w:pPr>
          </w:p>
        </w:tc>
      </w:tr>
      <w:tr w:rsidR="009E5A4A" w:rsidRPr="006C291B" w14:paraId="21C293B2" w14:textId="77777777" w:rsidTr="00DD1E8C">
        <w:trPr>
          <w:gridAfter w:val="1"/>
          <w:wAfter w:w="333" w:type="dxa"/>
          <w:trHeight w:val="20"/>
        </w:trPr>
        <w:tc>
          <w:tcPr>
            <w:cnfStyle w:val="001000000000" w:firstRow="0" w:lastRow="0" w:firstColumn="1" w:lastColumn="0" w:oddVBand="0" w:evenVBand="0" w:oddHBand="0" w:evenHBand="0" w:firstRowFirstColumn="0" w:firstRowLastColumn="0" w:lastRowFirstColumn="0" w:lastRowLastColumn="0"/>
            <w:tcW w:w="0" w:type="dxa"/>
            <w:gridSpan w:val="2"/>
          </w:tcPr>
          <w:p w14:paraId="15E622EE" w14:textId="77777777" w:rsidR="009E5A4A" w:rsidRPr="006C291B" w:rsidRDefault="009E5A4A" w:rsidP="00895D15">
            <w:pPr>
              <w:pStyle w:val="Tabletext"/>
            </w:pPr>
            <w:r w:rsidRPr="00A5558C">
              <w:rPr>
                <w:lang w:eastAsia="en-AU"/>
              </w:rPr>
              <w:t>Proposed construction method, including area and depth of proposed earthworks, scaffolding, footings etc</w:t>
            </w:r>
            <w:r>
              <w:rPr>
                <w:lang w:eastAsia="en-AU"/>
              </w:rPr>
              <w:t>.</w:t>
            </w:r>
          </w:p>
        </w:tc>
        <w:tc>
          <w:tcPr>
            <w:tcW w:w="0" w:type="dxa"/>
          </w:tcPr>
          <w:p w14:paraId="38D6C14E" w14:textId="77777777" w:rsidR="009E5A4A" w:rsidRPr="006C291B" w:rsidRDefault="009E5A4A" w:rsidP="00895D15">
            <w:pPr>
              <w:pStyle w:val="Tabletext"/>
              <w:cnfStyle w:val="000000000000" w:firstRow="0" w:lastRow="0" w:firstColumn="0" w:lastColumn="0" w:oddVBand="0" w:evenVBand="0" w:oddHBand="0" w:evenHBand="0" w:firstRowFirstColumn="0" w:firstRowLastColumn="0" w:lastRowFirstColumn="0" w:lastRowLastColumn="0"/>
            </w:pPr>
          </w:p>
        </w:tc>
      </w:tr>
      <w:tr w:rsidR="009E5A4A" w:rsidRPr="00895D15" w14:paraId="1E2B32C3" w14:textId="77777777" w:rsidTr="00DD1E8C">
        <w:trPr>
          <w:gridAfter w:val="1"/>
          <w:cnfStyle w:val="000000010000" w:firstRow="0" w:lastRow="0" w:firstColumn="0" w:lastColumn="0" w:oddVBand="0" w:evenVBand="0" w:oddHBand="0" w:evenHBand="1" w:firstRowFirstColumn="0" w:firstRowLastColumn="0" w:lastRowFirstColumn="0" w:lastRowLastColumn="0"/>
          <w:wAfter w:w="333" w:type="dxa"/>
          <w:trHeight w:val="20"/>
        </w:trPr>
        <w:tc>
          <w:tcPr>
            <w:cnfStyle w:val="001000000000" w:firstRow="0" w:lastRow="0" w:firstColumn="1" w:lastColumn="0" w:oddVBand="0" w:evenVBand="0" w:oddHBand="0" w:evenHBand="0" w:firstRowFirstColumn="0" w:firstRowLastColumn="0" w:lastRowFirstColumn="0" w:lastRowLastColumn="0"/>
            <w:tcW w:w="0" w:type="dxa"/>
            <w:gridSpan w:val="2"/>
          </w:tcPr>
          <w:p w14:paraId="40A8DCA5" w14:textId="77777777" w:rsidR="009E5A4A" w:rsidRPr="00895D15" w:rsidRDefault="009E5A4A" w:rsidP="00895D15">
            <w:pPr>
              <w:pStyle w:val="Tabletext"/>
            </w:pPr>
            <w:r w:rsidRPr="00895D15">
              <w:t>Materials and equipment including any fill proposed to be imported and used in the proposed activity</w:t>
            </w:r>
          </w:p>
        </w:tc>
        <w:tc>
          <w:tcPr>
            <w:tcW w:w="0" w:type="dxa"/>
          </w:tcPr>
          <w:p w14:paraId="29257CA3" w14:textId="77777777" w:rsidR="009E5A4A" w:rsidRPr="00895D15" w:rsidRDefault="009E5A4A" w:rsidP="00895D15">
            <w:pPr>
              <w:pStyle w:val="Tabletext"/>
              <w:cnfStyle w:val="000000010000" w:firstRow="0" w:lastRow="0" w:firstColumn="0" w:lastColumn="0" w:oddVBand="0" w:evenVBand="0" w:oddHBand="0" w:evenHBand="1" w:firstRowFirstColumn="0" w:firstRowLastColumn="0" w:lastRowFirstColumn="0" w:lastRowLastColumn="0"/>
            </w:pPr>
          </w:p>
        </w:tc>
      </w:tr>
      <w:tr w:rsidR="009E5A4A" w:rsidRPr="00895D15" w14:paraId="54F7C3A1" w14:textId="77777777" w:rsidTr="00DD1E8C">
        <w:trPr>
          <w:gridAfter w:val="1"/>
          <w:wAfter w:w="333" w:type="dxa"/>
          <w:trHeight w:val="20"/>
        </w:trPr>
        <w:tc>
          <w:tcPr>
            <w:cnfStyle w:val="001000000000" w:firstRow="0" w:lastRow="0" w:firstColumn="1" w:lastColumn="0" w:oddVBand="0" w:evenVBand="0" w:oddHBand="0" w:evenHBand="0" w:firstRowFirstColumn="0" w:firstRowLastColumn="0" w:lastRowFirstColumn="0" w:lastRowLastColumn="0"/>
            <w:tcW w:w="0" w:type="dxa"/>
            <w:gridSpan w:val="2"/>
          </w:tcPr>
          <w:p w14:paraId="7A47297E" w14:textId="77777777" w:rsidR="009E5A4A" w:rsidRPr="00895D15" w:rsidRDefault="009E5A4A" w:rsidP="00895D15">
            <w:pPr>
              <w:pStyle w:val="Tabletext"/>
            </w:pPr>
            <w:r w:rsidRPr="00895D15">
              <w:lastRenderedPageBreak/>
              <w:t>Site clearing including extent of vegetation to be removed (</w:t>
            </w:r>
            <w:proofErr w:type="gramStart"/>
            <w:r w:rsidRPr="00895D15">
              <w:t>e.g.</w:t>
            </w:r>
            <w:proofErr w:type="gramEnd"/>
            <w:r w:rsidRPr="00895D15">
              <w:t xml:space="preserve"> for an Asset Protection Zone or sight lines)</w:t>
            </w:r>
          </w:p>
        </w:tc>
        <w:tc>
          <w:tcPr>
            <w:tcW w:w="0" w:type="dxa"/>
          </w:tcPr>
          <w:p w14:paraId="170FD1FE" w14:textId="77777777" w:rsidR="009E5A4A" w:rsidRPr="00895D15" w:rsidRDefault="009E5A4A" w:rsidP="00895D15">
            <w:pPr>
              <w:pStyle w:val="Tabletext"/>
              <w:cnfStyle w:val="000000000000" w:firstRow="0" w:lastRow="0" w:firstColumn="0" w:lastColumn="0" w:oddVBand="0" w:evenVBand="0" w:oddHBand="0" w:evenHBand="0" w:firstRowFirstColumn="0" w:firstRowLastColumn="0" w:lastRowFirstColumn="0" w:lastRowLastColumn="0"/>
            </w:pPr>
          </w:p>
        </w:tc>
      </w:tr>
      <w:tr w:rsidR="009E5A4A" w:rsidRPr="006C291B" w14:paraId="6E78A272" w14:textId="77777777" w:rsidTr="00DD1E8C">
        <w:trPr>
          <w:gridAfter w:val="1"/>
          <w:cnfStyle w:val="000000010000" w:firstRow="0" w:lastRow="0" w:firstColumn="0" w:lastColumn="0" w:oddVBand="0" w:evenVBand="0" w:oddHBand="0" w:evenHBand="1" w:firstRowFirstColumn="0" w:firstRowLastColumn="0" w:lastRowFirstColumn="0" w:lastRowLastColumn="0"/>
          <w:wAfter w:w="333" w:type="dxa"/>
          <w:trHeight w:val="20"/>
        </w:trPr>
        <w:tc>
          <w:tcPr>
            <w:cnfStyle w:val="001000000000" w:firstRow="0" w:lastRow="0" w:firstColumn="1" w:lastColumn="0" w:oddVBand="0" w:evenVBand="0" w:oddHBand="0" w:evenHBand="0" w:firstRowFirstColumn="0" w:firstRowLastColumn="0" w:lastRowFirstColumn="0" w:lastRowLastColumn="0"/>
            <w:tcW w:w="0" w:type="dxa"/>
            <w:gridSpan w:val="2"/>
          </w:tcPr>
          <w:p w14:paraId="4018E6D5" w14:textId="77777777" w:rsidR="009E5A4A" w:rsidRPr="00A5558C" w:rsidRDefault="009E5A4A" w:rsidP="00895D15">
            <w:pPr>
              <w:pStyle w:val="Tabletext"/>
              <w:rPr>
                <w:lang w:eastAsia="en-AU"/>
              </w:rPr>
            </w:pPr>
            <w:r w:rsidRPr="00A5558C">
              <w:rPr>
                <w:lang w:eastAsia="en-AU"/>
              </w:rPr>
              <w:t>Solar power requirements</w:t>
            </w:r>
          </w:p>
        </w:tc>
        <w:tc>
          <w:tcPr>
            <w:tcW w:w="0" w:type="dxa"/>
          </w:tcPr>
          <w:p w14:paraId="165C5013" w14:textId="77777777" w:rsidR="009E5A4A" w:rsidRPr="006C291B" w:rsidRDefault="009E5A4A" w:rsidP="00895D15">
            <w:pPr>
              <w:pStyle w:val="Tabletext"/>
              <w:cnfStyle w:val="000000010000" w:firstRow="0" w:lastRow="0" w:firstColumn="0" w:lastColumn="0" w:oddVBand="0" w:evenVBand="0" w:oddHBand="0" w:evenHBand="1" w:firstRowFirstColumn="0" w:firstRowLastColumn="0" w:lastRowFirstColumn="0" w:lastRowLastColumn="0"/>
            </w:pPr>
          </w:p>
        </w:tc>
      </w:tr>
      <w:tr w:rsidR="009E5A4A" w:rsidRPr="006C291B" w14:paraId="33CF51CA" w14:textId="77777777" w:rsidTr="00DD1E8C">
        <w:trPr>
          <w:gridAfter w:val="1"/>
          <w:wAfter w:w="333" w:type="dxa"/>
          <w:trHeight w:val="20"/>
        </w:trPr>
        <w:tc>
          <w:tcPr>
            <w:cnfStyle w:val="001000000000" w:firstRow="0" w:lastRow="0" w:firstColumn="1" w:lastColumn="0" w:oddVBand="0" w:evenVBand="0" w:oddHBand="0" w:evenHBand="0" w:firstRowFirstColumn="0" w:firstRowLastColumn="0" w:lastRowFirstColumn="0" w:lastRowLastColumn="0"/>
            <w:tcW w:w="0" w:type="dxa"/>
            <w:gridSpan w:val="2"/>
          </w:tcPr>
          <w:p w14:paraId="24FCDC70" w14:textId="77777777" w:rsidR="009E5A4A" w:rsidRPr="00A5558C" w:rsidRDefault="009E5A4A" w:rsidP="00895D15">
            <w:pPr>
              <w:pStyle w:val="Tabletext"/>
              <w:rPr>
                <w:lang w:eastAsia="en-AU"/>
              </w:rPr>
            </w:pPr>
            <w:r w:rsidRPr="00A5558C">
              <w:rPr>
                <w:lang w:eastAsia="en-AU"/>
              </w:rPr>
              <w:t>Public utility adjustments</w:t>
            </w:r>
          </w:p>
        </w:tc>
        <w:tc>
          <w:tcPr>
            <w:tcW w:w="0" w:type="dxa"/>
          </w:tcPr>
          <w:p w14:paraId="13A17341" w14:textId="77777777" w:rsidR="009E5A4A" w:rsidRDefault="009E5A4A" w:rsidP="00895D15">
            <w:pPr>
              <w:pStyle w:val="Tabletext"/>
              <w:cnfStyle w:val="000000000000" w:firstRow="0" w:lastRow="0" w:firstColumn="0" w:lastColumn="0" w:oddVBand="0" w:evenVBand="0" w:oddHBand="0" w:evenHBand="0" w:firstRowFirstColumn="0" w:firstRowLastColumn="0" w:lastRowFirstColumn="0" w:lastRowLastColumn="0"/>
            </w:pPr>
          </w:p>
        </w:tc>
      </w:tr>
      <w:tr w:rsidR="009E5A4A" w:rsidRPr="006C291B" w14:paraId="773FC198" w14:textId="77777777" w:rsidTr="00DD1E8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15" w:type="dxa"/>
          </w:tcPr>
          <w:p w14:paraId="33818FAB" w14:textId="77777777" w:rsidR="009E5A4A" w:rsidRDefault="009E5A4A" w:rsidP="00895D15">
            <w:pPr>
              <w:pStyle w:val="Tabletext"/>
              <w:rPr>
                <w:lang w:eastAsia="en-AU"/>
              </w:rPr>
            </w:pPr>
            <w:r>
              <w:rPr>
                <w:lang w:eastAsia="en-AU"/>
              </w:rPr>
              <w:t>Road/vehicular access changes</w:t>
            </w:r>
          </w:p>
        </w:tc>
        <w:tc>
          <w:tcPr>
            <w:tcW w:w="6545" w:type="dxa"/>
            <w:gridSpan w:val="3"/>
          </w:tcPr>
          <w:p w14:paraId="0C71726F" w14:textId="77777777" w:rsidR="009E5A4A" w:rsidRPr="006C291B" w:rsidRDefault="009E5A4A" w:rsidP="00895D15">
            <w:pPr>
              <w:pStyle w:val="Tabletext"/>
              <w:cnfStyle w:val="000000010000" w:firstRow="0" w:lastRow="0" w:firstColumn="0" w:lastColumn="0" w:oddVBand="0" w:evenVBand="0" w:oddHBand="0" w:evenHBand="1" w:firstRowFirstColumn="0" w:firstRowLastColumn="0" w:lastRowFirstColumn="0" w:lastRowLastColumn="0"/>
            </w:pPr>
          </w:p>
        </w:tc>
      </w:tr>
      <w:tr w:rsidR="009E5A4A" w:rsidRPr="006C291B" w14:paraId="79686735" w14:textId="77777777" w:rsidTr="00DD1E8C">
        <w:trPr>
          <w:gridAfter w:val="1"/>
          <w:wAfter w:w="333" w:type="dxa"/>
          <w:trHeight w:val="20"/>
        </w:trPr>
        <w:tc>
          <w:tcPr>
            <w:cnfStyle w:val="001000000000" w:firstRow="0" w:lastRow="0" w:firstColumn="1" w:lastColumn="0" w:oddVBand="0" w:evenVBand="0" w:oddHBand="0" w:evenHBand="0" w:firstRowFirstColumn="0" w:firstRowLastColumn="0" w:lastRowFirstColumn="0" w:lastRowLastColumn="0"/>
            <w:tcW w:w="0" w:type="dxa"/>
            <w:gridSpan w:val="2"/>
          </w:tcPr>
          <w:p w14:paraId="63F2EA0A" w14:textId="77777777" w:rsidR="009E5A4A" w:rsidRPr="00A5558C" w:rsidRDefault="009E5A4A" w:rsidP="00895D15">
            <w:pPr>
              <w:pStyle w:val="Tabletext"/>
              <w:rPr>
                <w:lang w:eastAsia="en-AU"/>
              </w:rPr>
            </w:pPr>
            <w:r w:rsidRPr="00A5558C">
              <w:rPr>
                <w:lang w:eastAsia="en-AU"/>
              </w:rPr>
              <w:t xml:space="preserve">Any adjustment or earthworks </w:t>
            </w:r>
            <w:r>
              <w:rPr>
                <w:lang w:eastAsia="en-AU"/>
              </w:rPr>
              <w:t xml:space="preserve">or vegetation clearing </w:t>
            </w:r>
            <w:r w:rsidRPr="00A5558C">
              <w:rPr>
                <w:lang w:eastAsia="en-AU"/>
              </w:rPr>
              <w:t>required for access roads or tra</w:t>
            </w:r>
            <w:r>
              <w:rPr>
                <w:lang w:eastAsia="en-AU"/>
              </w:rPr>
              <w:t>ils</w:t>
            </w:r>
          </w:p>
        </w:tc>
        <w:tc>
          <w:tcPr>
            <w:tcW w:w="0" w:type="dxa"/>
          </w:tcPr>
          <w:p w14:paraId="79096B5A" w14:textId="77777777" w:rsidR="009E5A4A" w:rsidRDefault="009E5A4A" w:rsidP="00895D15">
            <w:pPr>
              <w:pStyle w:val="Tabletext"/>
              <w:cnfStyle w:val="000000000000" w:firstRow="0" w:lastRow="0" w:firstColumn="0" w:lastColumn="0" w:oddVBand="0" w:evenVBand="0" w:oddHBand="0" w:evenHBand="0" w:firstRowFirstColumn="0" w:firstRowLastColumn="0" w:lastRowFirstColumn="0" w:lastRowLastColumn="0"/>
            </w:pPr>
          </w:p>
        </w:tc>
      </w:tr>
      <w:tr w:rsidR="009E5A4A" w:rsidRPr="006C291B" w14:paraId="1227B95D" w14:textId="77777777" w:rsidTr="00DD1E8C">
        <w:trPr>
          <w:gridAfter w:val="1"/>
          <w:cnfStyle w:val="000000010000" w:firstRow="0" w:lastRow="0" w:firstColumn="0" w:lastColumn="0" w:oddVBand="0" w:evenVBand="0" w:oddHBand="0" w:evenHBand="1" w:firstRowFirstColumn="0" w:firstRowLastColumn="0" w:lastRowFirstColumn="0" w:lastRowLastColumn="0"/>
          <w:wAfter w:w="333" w:type="dxa"/>
          <w:trHeight w:val="20"/>
        </w:trPr>
        <w:tc>
          <w:tcPr>
            <w:cnfStyle w:val="001000000000" w:firstRow="0" w:lastRow="0" w:firstColumn="1" w:lastColumn="0" w:oddVBand="0" w:evenVBand="0" w:oddHBand="0" w:evenHBand="0" w:firstRowFirstColumn="0" w:firstRowLastColumn="0" w:lastRowFirstColumn="0" w:lastRowLastColumn="0"/>
            <w:tcW w:w="0" w:type="dxa"/>
            <w:gridSpan w:val="2"/>
          </w:tcPr>
          <w:p w14:paraId="354C64D9" w14:textId="77777777" w:rsidR="009E5A4A" w:rsidRPr="00A5558C" w:rsidRDefault="009E5A4A" w:rsidP="00895D15">
            <w:pPr>
              <w:pStyle w:val="Tabletext"/>
              <w:rPr>
                <w:lang w:eastAsia="en-AU"/>
              </w:rPr>
            </w:pPr>
            <w:r w:rsidRPr="00A5558C">
              <w:rPr>
                <w:lang w:eastAsia="en-AU"/>
              </w:rPr>
              <w:t xml:space="preserve">Receipt, </w:t>
            </w:r>
            <w:proofErr w:type="gramStart"/>
            <w:r w:rsidRPr="00A5558C">
              <w:rPr>
                <w:lang w:eastAsia="en-AU"/>
              </w:rPr>
              <w:t>storage</w:t>
            </w:r>
            <w:proofErr w:type="gramEnd"/>
            <w:r w:rsidRPr="00A5558C">
              <w:rPr>
                <w:lang w:eastAsia="en-AU"/>
              </w:rPr>
              <w:t xml:space="preserve"> and on-site management for materials including number of trucks and other vehicles accessing the site</w:t>
            </w:r>
          </w:p>
        </w:tc>
        <w:tc>
          <w:tcPr>
            <w:tcW w:w="0" w:type="dxa"/>
          </w:tcPr>
          <w:p w14:paraId="4EC5B7C4" w14:textId="77777777" w:rsidR="009E5A4A" w:rsidRDefault="009E5A4A" w:rsidP="00895D15">
            <w:pPr>
              <w:pStyle w:val="Tabletext"/>
              <w:cnfStyle w:val="000000010000" w:firstRow="0" w:lastRow="0" w:firstColumn="0" w:lastColumn="0" w:oddVBand="0" w:evenVBand="0" w:oddHBand="0" w:evenHBand="1" w:firstRowFirstColumn="0" w:firstRowLastColumn="0" w:lastRowFirstColumn="0" w:lastRowLastColumn="0"/>
            </w:pPr>
          </w:p>
        </w:tc>
      </w:tr>
      <w:tr w:rsidR="009E5A4A" w:rsidRPr="006C291B" w14:paraId="08D79637" w14:textId="77777777" w:rsidTr="00DD1E8C">
        <w:trPr>
          <w:gridAfter w:val="1"/>
          <w:wAfter w:w="333" w:type="dxa"/>
          <w:trHeight w:val="20"/>
        </w:trPr>
        <w:tc>
          <w:tcPr>
            <w:cnfStyle w:val="001000000000" w:firstRow="0" w:lastRow="0" w:firstColumn="1" w:lastColumn="0" w:oddVBand="0" w:evenVBand="0" w:oddHBand="0" w:evenHBand="0" w:firstRowFirstColumn="0" w:firstRowLastColumn="0" w:lastRowFirstColumn="0" w:lastRowLastColumn="0"/>
            <w:tcW w:w="0" w:type="dxa"/>
            <w:gridSpan w:val="2"/>
          </w:tcPr>
          <w:p w14:paraId="18FEF27D" w14:textId="77777777" w:rsidR="009E5A4A" w:rsidRPr="00A5558C" w:rsidRDefault="009E5A4A" w:rsidP="00895D15">
            <w:pPr>
              <w:pStyle w:val="Tabletext"/>
              <w:rPr>
                <w:lang w:eastAsia="en-AU"/>
              </w:rPr>
            </w:pPr>
            <w:r w:rsidRPr="00A5558C">
              <w:rPr>
                <w:lang w:eastAsia="en-AU"/>
              </w:rPr>
              <w:t>Storage and disposal of waste material</w:t>
            </w:r>
          </w:p>
        </w:tc>
        <w:tc>
          <w:tcPr>
            <w:tcW w:w="0" w:type="dxa"/>
          </w:tcPr>
          <w:p w14:paraId="07A966C0" w14:textId="77777777" w:rsidR="009E5A4A" w:rsidRDefault="009E5A4A" w:rsidP="00895D15">
            <w:pPr>
              <w:pStyle w:val="Tabletext"/>
              <w:cnfStyle w:val="000000000000" w:firstRow="0" w:lastRow="0" w:firstColumn="0" w:lastColumn="0" w:oddVBand="0" w:evenVBand="0" w:oddHBand="0" w:evenHBand="0" w:firstRowFirstColumn="0" w:firstRowLastColumn="0" w:lastRowFirstColumn="0" w:lastRowLastColumn="0"/>
            </w:pPr>
          </w:p>
        </w:tc>
      </w:tr>
      <w:tr w:rsidR="009E5A4A" w:rsidRPr="006C291B" w14:paraId="2474D84A" w14:textId="77777777" w:rsidTr="00DD1E8C">
        <w:trPr>
          <w:gridAfter w:val="1"/>
          <w:cnfStyle w:val="000000010000" w:firstRow="0" w:lastRow="0" w:firstColumn="0" w:lastColumn="0" w:oddVBand="0" w:evenVBand="0" w:oddHBand="0" w:evenHBand="1" w:firstRowFirstColumn="0" w:firstRowLastColumn="0" w:lastRowFirstColumn="0" w:lastRowLastColumn="0"/>
          <w:wAfter w:w="333" w:type="dxa"/>
          <w:trHeight w:val="20"/>
        </w:trPr>
        <w:tc>
          <w:tcPr>
            <w:cnfStyle w:val="001000000000" w:firstRow="0" w:lastRow="0" w:firstColumn="1" w:lastColumn="0" w:oddVBand="0" w:evenVBand="0" w:oddHBand="0" w:evenHBand="0" w:firstRowFirstColumn="0" w:firstRowLastColumn="0" w:lastRowFirstColumn="0" w:lastRowLastColumn="0"/>
            <w:tcW w:w="0" w:type="dxa"/>
            <w:gridSpan w:val="2"/>
          </w:tcPr>
          <w:p w14:paraId="51AA73E0" w14:textId="77777777" w:rsidR="009E5A4A" w:rsidRPr="00A5558C" w:rsidRDefault="009E5A4A" w:rsidP="00895D15">
            <w:pPr>
              <w:pStyle w:val="Tabletext"/>
              <w:rPr>
                <w:lang w:eastAsia="en-AU"/>
              </w:rPr>
            </w:pPr>
            <w:r w:rsidRPr="00A5558C">
              <w:rPr>
                <w:lang w:eastAsia="en-AU"/>
              </w:rPr>
              <w:t>Description of ancillary activities</w:t>
            </w:r>
            <w:r>
              <w:rPr>
                <w:lang w:eastAsia="en-AU"/>
              </w:rPr>
              <w:t xml:space="preserve"> (</w:t>
            </w:r>
            <w:r w:rsidRPr="00A5558C">
              <w:rPr>
                <w:lang w:eastAsia="en-AU"/>
              </w:rPr>
              <w:t>signage, generators etc.</w:t>
            </w:r>
            <w:r>
              <w:rPr>
                <w:lang w:eastAsia="en-AU"/>
              </w:rPr>
              <w:t>)</w:t>
            </w:r>
          </w:p>
        </w:tc>
        <w:tc>
          <w:tcPr>
            <w:tcW w:w="0" w:type="dxa"/>
          </w:tcPr>
          <w:p w14:paraId="132C458C" w14:textId="77777777" w:rsidR="009E5A4A" w:rsidRDefault="009E5A4A" w:rsidP="00895D15">
            <w:pPr>
              <w:pStyle w:val="Tabletext"/>
              <w:cnfStyle w:val="000000010000" w:firstRow="0" w:lastRow="0" w:firstColumn="0" w:lastColumn="0" w:oddVBand="0" w:evenVBand="0" w:oddHBand="0" w:evenHBand="1" w:firstRowFirstColumn="0" w:firstRowLastColumn="0" w:lastRowFirstColumn="0" w:lastRowLastColumn="0"/>
            </w:pPr>
          </w:p>
        </w:tc>
      </w:tr>
      <w:tr w:rsidR="009E5A4A" w:rsidRPr="006C291B" w14:paraId="48167BCD" w14:textId="77777777" w:rsidTr="00DD1E8C">
        <w:trPr>
          <w:gridAfter w:val="1"/>
          <w:wAfter w:w="333" w:type="dxa"/>
          <w:trHeight w:val="20"/>
        </w:trPr>
        <w:tc>
          <w:tcPr>
            <w:cnfStyle w:val="001000000000" w:firstRow="0" w:lastRow="0" w:firstColumn="1" w:lastColumn="0" w:oddVBand="0" w:evenVBand="0" w:oddHBand="0" w:evenHBand="0" w:firstRowFirstColumn="0" w:firstRowLastColumn="0" w:lastRowFirstColumn="0" w:lastRowLastColumn="0"/>
            <w:tcW w:w="0" w:type="dxa"/>
            <w:gridSpan w:val="2"/>
          </w:tcPr>
          <w:p w14:paraId="319A4CDA" w14:textId="77777777" w:rsidR="009E5A4A" w:rsidRPr="00A5558C" w:rsidRDefault="009E5A4A" w:rsidP="00895D15">
            <w:pPr>
              <w:pStyle w:val="Tabletext"/>
              <w:rPr>
                <w:lang w:eastAsia="en-AU"/>
              </w:rPr>
            </w:pPr>
            <w:r w:rsidRPr="006D409C">
              <w:rPr>
                <w:lang w:eastAsia="en-AU"/>
              </w:rPr>
              <w:t xml:space="preserve">Estimated </w:t>
            </w:r>
            <w:r>
              <w:rPr>
                <w:lang w:eastAsia="en-AU"/>
              </w:rPr>
              <w:t>timeframe of works (</w:t>
            </w:r>
            <w:proofErr w:type="gramStart"/>
            <w:r>
              <w:rPr>
                <w:lang w:eastAsia="en-AU"/>
              </w:rPr>
              <w:t>e.g.</w:t>
            </w:r>
            <w:proofErr w:type="gramEnd"/>
            <w:r>
              <w:rPr>
                <w:lang w:eastAsia="en-AU"/>
              </w:rPr>
              <w:t xml:space="preserve"> </w:t>
            </w:r>
            <w:r w:rsidRPr="006D409C">
              <w:rPr>
                <w:lang w:eastAsia="en-AU"/>
              </w:rPr>
              <w:t>commencement and completion date</w:t>
            </w:r>
            <w:r>
              <w:rPr>
                <w:lang w:eastAsia="en-AU"/>
              </w:rPr>
              <w:t>)</w:t>
            </w:r>
          </w:p>
        </w:tc>
        <w:tc>
          <w:tcPr>
            <w:tcW w:w="0" w:type="dxa"/>
          </w:tcPr>
          <w:p w14:paraId="078302FE" w14:textId="77777777" w:rsidR="009E5A4A" w:rsidRDefault="009E5A4A" w:rsidP="00895D15">
            <w:pPr>
              <w:pStyle w:val="Tabletext"/>
              <w:cnfStyle w:val="000000000000" w:firstRow="0" w:lastRow="0" w:firstColumn="0" w:lastColumn="0" w:oddVBand="0" w:evenVBand="0" w:oddHBand="0" w:evenHBand="0" w:firstRowFirstColumn="0" w:firstRowLastColumn="0" w:lastRowFirstColumn="0" w:lastRowLastColumn="0"/>
            </w:pPr>
          </w:p>
        </w:tc>
      </w:tr>
      <w:tr w:rsidR="009E5A4A" w:rsidRPr="006C291B" w14:paraId="205B8B15" w14:textId="77777777" w:rsidTr="00DD1E8C">
        <w:trPr>
          <w:gridAfter w:val="1"/>
          <w:cnfStyle w:val="000000010000" w:firstRow="0" w:lastRow="0" w:firstColumn="0" w:lastColumn="0" w:oddVBand="0" w:evenVBand="0" w:oddHBand="0" w:evenHBand="1" w:firstRowFirstColumn="0" w:firstRowLastColumn="0" w:lastRowFirstColumn="0" w:lastRowLastColumn="0"/>
          <w:wAfter w:w="333" w:type="dxa"/>
          <w:trHeight w:val="20"/>
        </w:trPr>
        <w:tc>
          <w:tcPr>
            <w:cnfStyle w:val="001000000000" w:firstRow="0" w:lastRow="0" w:firstColumn="1" w:lastColumn="0" w:oddVBand="0" w:evenVBand="0" w:oddHBand="0" w:evenHBand="0" w:firstRowFirstColumn="0" w:firstRowLastColumn="0" w:lastRowFirstColumn="0" w:lastRowLastColumn="0"/>
            <w:tcW w:w="0" w:type="dxa"/>
            <w:gridSpan w:val="2"/>
          </w:tcPr>
          <w:p w14:paraId="219843C9" w14:textId="77777777" w:rsidR="009E5A4A" w:rsidRPr="006D409C" w:rsidRDefault="009E5A4A" w:rsidP="00895D15">
            <w:pPr>
              <w:pStyle w:val="Tabletext"/>
              <w:rPr>
                <w:lang w:eastAsia="en-AU"/>
              </w:rPr>
            </w:pPr>
            <w:r w:rsidRPr="00A5558C">
              <w:rPr>
                <w:lang w:eastAsia="en-AU"/>
              </w:rPr>
              <w:t>Construction hours of operation</w:t>
            </w:r>
          </w:p>
        </w:tc>
        <w:tc>
          <w:tcPr>
            <w:tcW w:w="0" w:type="dxa"/>
          </w:tcPr>
          <w:p w14:paraId="696D4777" w14:textId="77777777" w:rsidR="009E5A4A" w:rsidRDefault="009E5A4A" w:rsidP="00895D15">
            <w:pPr>
              <w:pStyle w:val="Tabletext"/>
              <w:cnfStyle w:val="000000010000" w:firstRow="0" w:lastRow="0" w:firstColumn="0" w:lastColumn="0" w:oddVBand="0" w:evenVBand="0" w:oddHBand="0" w:evenHBand="1" w:firstRowFirstColumn="0" w:firstRowLastColumn="0" w:lastRowFirstColumn="0" w:lastRowLastColumn="0"/>
            </w:pPr>
          </w:p>
        </w:tc>
      </w:tr>
      <w:tr w:rsidR="009E5A4A" w:rsidRPr="006C291B" w14:paraId="34FF2E3B" w14:textId="77777777" w:rsidTr="00DD1E8C">
        <w:trPr>
          <w:gridAfter w:val="1"/>
          <w:wAfter w:w="333" w:type="dxa"/>
          <w:trHeight w:val="20"/>
        </w:trPr>
        <w:tc>
          <w:tcPr>
            <w:cnfStyle w:val="001000000000" w:firstRow="0" w:lastRow="0" w:firstColumn="1" w:lastColumn="0" w:oddVBand="0" w:evenVBand="0" w:oddHBand="0" w:evenHBand="0" w:firstRowFirstColumn="0" w:firstRowLastColumn="0" w:lastRowFirstColumn="0" w:lastRowLastColumn="0"/>
            <w:tcW w:w="3801" w:type="dxa"/>
            <w:gridSpan w:val="2"/>
          </w:tcPr>
          <w:p w14:paraId="72F358DA" w14:textId="77777777" w:rsidR="009E5A4A" w:rsidRPr="00A5558C" w:rsidRDefault="009E5A4A" w:rsidP="00895D15">
            <w:pPr>
              <w:pStyle w:val="Tabletext"/>
              <w:rPr>
                <w:lang w:eastAsia="en-AU"/>
              </w:rPr>
            </w:pPr>
            <w:r>
              <w:rPr>
                <w:lang w:eastAsia="en-AU"/>
              </w:rPr>
              <w:t>Capital cost of the proposal</w:t>
            </w:r>
          </w:p>
        </w:tc>
        <w:tc>
          <w:tcPr>
            <w:tcW w:w="5226" w:type="dxa"/>
          </w:tcPr>
          <w:p w14:paraId="50D5CBFB" w14:textId="57B587D4" w:rsidR="009E5A4A" w:rsidRDefault="009E5A4A" w:rsidP="00895D15">
            <w:pPr>
              <w:pStyle w:val="Tabletext"/>
              <w:cnfStyle w:val="000000000000" w:firstRow="0" w:lastRow="0" w:firstColumn="0" w:lastColumn="0" w:oddVBand="0" w:evenVBand="0" w:oddHBand="0" w:evenHBand="0" w:firstRowFirstColumn="0" w:firstRowLastColumn="0" w:lastRowFirstColumn="0" w:lastRowLastColumn="0"/>
            </w:pPr>
          </w:p>
        </w:tc>
      </w:tr>
    </w:tbl>
    <w:p w14:paraId="3C9D634D" w14:textId="77777777" w:rsidR="009E5A4A" w:rsidRPr="007D198C" w:rsidRDefault="009E5A4A" w:rsidP="007D198C">
      <w:pPr>
        <w:pStyle w:val="Heading2Numbered"/>
      </w:pPr>
      <w:bookmarkStart w:id="21" w:name="_Toc158648516"/>
      <w:bookmarkEnd w:id="14"/>
      <w:r w:rsidRPr="007D198C">
        <w:t xml:space="preserve">Need and objectives of the </w:t>
      </w:r>
      <w:proofErr w:type="gramStart"/>
      <w:r w:rsidRPr="007D198C">
        <w:t>proposal</w:t>
      </w:r>
      <w:bookmarkEnd w:id="21"/>
      <w:proofErr w:type="gramEnd"/>
    </w:p>
    <w:p w14:paraId="35D45539" w14:textId="3E647FBF" w:rsidR="009E5A4A" w:rsidRPr="00222446" w:rsidRDefault="009E5A4A" w:rsidP="00222446">
      <w:pPr>
        <w:pStyle w:val="Instructionstext"/>
        <w:spacing w:before="240"/>
      </w:pPr>
      <w:r>
        <w:t>B</w:t>
      </w:r>
      <w:r w:rsidRPr="00A5558C">
        <w:t xml:space="preserve">riefly </w:t>
      </w:r>
      <w:r>
        <w:t xml:space="preserve">describe </w:t>
      </w:r>
      <w:r w:rsidRPr="00A5558C">
        <w:t>the primary purpose of the proposal, any alternatives or other options considered, and justification.</w:t>
      </w:r>
      <w:bookmarkStart w:id="22" w:name="_Toc5899668"/>
      <w:r>
        <w:br w:type="page"/>
      </w:r>
    </w:p>
    <w:p w14:paraId="2DD6324A" w14:textId="77777777" w:rsidR="009E5A4A" w:rsidRDefault="009E5A4A" w:rsidP="005B4D4B">
      <w:pPr>
        <w:pStyle w:val="Heading1Numbered"/>
      </w:pPr>
      <w:bookmarkStart w:id="23" w:name="_Toc158648517"/>
      <w:r>
        <w:lastRenderedPageBreak/>
        <w:t>Telecommunications Act</w:t>
      </w:r>
      <w:bookmarkEnd w:id="23"/>
    </w:p>
    <w:p w14:paraId="0D541EC5" w14:textId="77777777" w:rsidR="009E5A4A" w:rsidRPr="00132AB1" w:rsidRDefault="009E5A4A" w:rsidP="009E5A4A">
      <w:r w:rsidRPr="00132AB1">
        <w:rPr>
          <w:lang w:eastAsia="en-AU"/>
        </w:rPr>
        <w:t xml:space="preserve">Certain works </w:t>
      </w:r>
      <w:r w:rsidRPr="00132AB1">
        <w:t xml:space="preserve">by a carrier </w:t>
      </w:r>
      <w:r w:rsidRPr="00132AB1">
        <w:rPr>
          <w:lang w:eastAsia="en-AU"/>
        </w:rPr>
        <w:t xml:space="preserve">are </w:t>
      </w:r>
      <w:r w:rsidRPr="00132AB1">
        <w:t>exempt from</w:t>
      </w:r>
      <w:r>
        <w:t xml:space="preserve"> certain</w:t>
      </w:r>
      <w:r w:rsidRPr="00132AB1">
        <w:t xml:space="preserve"> state and territory laws under </w:t>
      </w:r>
      <w:r w:rsidRPr="002373D7">
        <w:rPr>
          <w:rFonts w:eastAsia="Times New Roman"/>
        </w:rPr>
        <w:t>Schedule 3 clause 37</w:t>
      </w:r>
      <w:r w:rsidRPr="00132AB1">
        <w:t xml:space="preserve"> of the </w:t>
      </w:r>
      <w:hyperlink r:id="rId14" w:history="1">
        <w:r w:rsidRPr="002373D7">
          <w:rPr>
            <w:rStyle w:val="Hyperlink"/>
            <w:i/>
            <w:lang w:eastAsia="en-AU"/>
          </w:rPr>
          <w:t>Telecommunications Act 1997</w:t>
        </w:r>
      </w:hyperlink>
      <w:r>
        <w:rPr>
          <w:rStyle w:val="Hyperlink"/>
          <w:iCs/>
          <w:lang w:eastAsia="en-AU"/>
        </w:rPr>
        <w:t xml:space="preserve"> (</w:t>
      </w:r>
      <w:proofErr w:type="spellStart"/>
      <w:r>
        <w:rPr>
          <w:rStyle w:val="Hyperlink"/>
          <w:iCs/>
          <w:lang w:eastAsia="en-AU"/>
        </w:rPr>
        <w:t>Cth</w:t>
      </w:r>
      <w:proofErr w:type="spellEnd"/>
      <w:r>
        <w:rPr>
          <w:rStyle w:val="Hyperlink"/>
          <w:iCs/>
          <w:lang w:eastAsia="en-AU"/>
        </w:rPr>
        <w:t>)</w:t>
      </w:r>
      <w:r w:rsidRPr="00132AB1">
        <w:t xml:space="preserve">. This includes low-impact facilities and maintenance on existing facilities. The criteria for determining whether the works are exempt are summarised in Table 3. </w:t>
      </w:r>
    </w:p>
    <w:p w14:paraId="6F2D35E5" w14:textId="77777777" w:rsidR="009E5A4A" w:rsidRPr="000A4E3C" w:rsidRDefault="009E5A4A" w:rsidP="009E5A4A">
      <w:pPr>
        <w:pStyle w:val="Instructionstext"/>
      </w:pPr>
      <w:r w:rsidRPr="00720184">
        <w:rPr>
          <w:b/>
          <w:bCs/>
        </w:rPr>
        <w:t>Note</w:t>
      </w:r>
      <w:r>
        <w:t>: Lands reserved or acquired under the NPW Act are considered an ‘area of environmental significance’ under sections 2.5(3) and 2.5(4) of the</w:t>
      </w:r>
      <w:r w:rsidRPr="002373D7">
        <w:t xml:space="preserve"> </w:t>
      </w:r>
      <w:hyperlink r:id="rId15" w:history="1">
        <w:r w:rsidRPr="002373D7">
          <w:rPr>
            <w:u w:val="single"/>
          </w:rPr>
          <w:t>Telecommunications (Low-impact Facilities) Determination 2018</w:t>
        </w:r>
      </w:hyperlink>
      <w:r w:rsidRPr="002373D7">
        <w:t>.</w:t>
      </w:r>
      <w:r>
        <w:t xml:space="preserve"> A facility which would otherwise be considered a low-impact facility in a residential, commercial, </w:t>
      </w:r>
      <w:proofErr w:type="gramStart"/>
      <w:r>
        <w:t>industrial</w:t>
      </w:r>
      <w:proofErr w:type="gramEnd"/>
      <w:r>
        <w:t xml:space="preserve"> or rural zone, is </w:t>
      </w:r>
      <w:r w:rsidRPr="000D6475">
        <w:t>not a low-impact facility</w:t>
      </w:r>
      <w:r>
        <w:t xml:space="preserve"> in an area of </w:t>
      </w:r>
      <w:r w:rsidRPr="000D6475">
        <w:t>environmental significance</w:t>
      </w:r>
      <w:r>
        <w:t xml:space="preserve"> (see section 3.1(2) of the Determination). </w:t>
      </w:r>
      <w:r w:rsidRPr="00C274F3">
        <w:t xml:space="preserve">If the installation of a facility </w:t>
      </w:r>
      <w:r>
        <w:t>does not meet the criteria outlined in Table 3</w:t>
      </w:r>
      <w:r w:rsidRPr="00C274F3">
        <w:t xml:space="preserve">, the installation </w:t>
      </w:r>
      <w:r>
        <w:t xml:space="preserve">is subject to NSW legislation and </w:t>
      </w:r>
      <w:r w:rsidRPr="00C274F3">
        <w:t>require</w:t>
      </w:r>
      <w:r>
        <w:t>s</w:t>
      </w:r>
      <w:r w:rsidRPr="00C274F3">
        <w:t xml:space="preserve"> the approval of </w:t>
      </w:r>
      <w:r>
        <w:t>NPWS under the NPW Act following assessment of environmental impacts under the EP&amp;A Act. Proceed to Section 4.</w:t>
      </w:r>
    </w:p>
    <w:p w14:paraId="34797339" w14:textId="428310BC" w:rsidR="009E5A4A" w:rsidRDefault="009E5A4A" w:rsidP="009E5A4A">
      <w:pPr>
        <w:pStyle w:val="Tablecaption"/>
        <w:rPr>
          <w:lang w:val="en-US"/>
        </w:rPr>
      </w:pPr>
      <w:bookmarkStart w:id="24" w:name="_Toc158648528"/>
      <w:r>
        <w:t xml:space="preserve">Table </w:t>
      </w:r>
      <w:r w:rsidR="00AB313C">
        <w:fldChar w:fldCharType="begin"/>
      </w:r>
      <w:r w:rsidR="00AB313C">
        <w:instrText xml:space="preserve"> SEQ Table \* ARABIC </w:instrText>
      </w:r>
      <w:r w:rsidR="00AB313C">
        <w:fldChar w:fldCharType="separate"/>
      </w:r>
      <w:r>
        <w:rPr>
          <w:noProof/>
        </w:rPr>
        <w:t>3</w:t>
      </w:r>
      <w:r w:rsidR="00AB313C">
        <w:rPr>
          <w:noProof/>
        </w:rPr>
        <w:fldChar w:fldCharType="end"/>
      </w:r>
      <w:r>
        <w:tab/>
      </w:r>
      <w:r>
        <w:rPr>
          <w:lang w:val="en-US"/>
        </w:rPr>
        <w:t>Assessment against requirements under the Telecommunications Act</w:t>
      </w:r>
      <w:bookmarkEnd w:id="24"/>
    </w:p>
    <w:tbl>
      <w:tblPr>
        <w:tblStyle w:val="BandedTable1"/>
        <w:tblW w:w="0" w:type="auto"/>
        <w:tblLook w:val="0420" w:firstRow="1" w:lastRow="0" w:firstColumn="0" w:lastColumn="0" w:noHBand="0" w:noVBand="1"/>
      </w:tblPr>
      <w:tblGrid>
        <w:gridCol w:w="7147"/>
        <w:gridCol w:w="1880"/>
      </w:tblGrid>
      <w:tr w:rsidR="002235FE" w:rsidRPr="00203A10" w14:paraId="4E6F151D" w14:textId="77777777" w:rsidTr="002235FE">
        <w:trPr>
          <w:cnfStyle w:val="100000000000" w:firstRow="1" w:lastRow="0" w:firstColumn="0" w:lastColumn="0" w:oddVBand="0" w:evenVBand="0" w:oddHBand="0" w:evenHBand="0" w:firstRowFirstColumn="0" w:firstRowLastColumn="0" w:lastRowFirstColumn="0" w:lastRowLastColumn="0"/>
        </w:trPr>
        <w:tc>
          <w:tcPr>
            <w:tcW w:w="7147" w:type="dxa"/>
          </w:tcPr>
          <w:p w14:paraId="3246343D" w14:textId="77777777" w:rsidR="002235FE" w:rsidRPr="00D271C2" w:rsidRDefault="002235FE" w:rsidP="00DD1E8C">
            <w:pPr>
              <w:pStyle w:val="Tabletopheading"/>
              <w:rPr>
                <w:lang w:eastAsia="en-AU"/>
              </w:rPr>
            </w:pPr>
            <w:r w:rsidRPr="00D271C2">
              <w:rPr>
                <w:lang w:eastAsia="en-AU"/>
              </w:rPr>
              <w:t xml:space="preserve">Criteria for proposals to be exempt from </w:t>
            </w:r>
            <w:r>
              <w:rPr>
                <w:lang w:eastAsia="en-AU"/>
              </w:rPr>
              <w:t xml:space="preserve">certain </w:t>
            </w:r>
            <w:r w:rsidRPr="00D271C2">
              <w:rPr>
                <w:lang w:eastAsia="en-AU"/>
              </w:rPr>
              <w:t>NSW law</w:t>
            </w:r>
            <w:r>
              <w:rPr>
                <w:lang w:eastAsia="en-AU"/>
              </w:rPr>
              <w:t>s</w:t>
            </w:r>
          </w:p>
        </w:tc>
        <w:tc>
          <w:tcPr>
            <w:tcW w:w="1880" w:type="dxa"/>
          </w:tcPr>
          <w:p w14:paraId="4A4EDC87" w14:textId="26AA6670" w:rsidR="002235FE" w:rsidRPr="00D271C2" w:rsidRDefault="002235FE" w:rsidP="002235FE">
            <w:pPr>
              <w:pStyle w:val="Tabletopheadingcentred"/>
              <w:rPr>
                <w:lang w:eastAsia="en-AU"/>
              </w:rPr>
            </w:pPr>
            <w:r w:rsidRPr="00D271C2">
              <w:rPr>
                <w:lang w:eastAsia="en-AU"/>
              </w:rPr>
              <w:t>Confirmation</w:t>
            </w:r>
          </w:p>
        </w:tc>
      </w:tr>
      <w:tr w:rsidR="002235FE" w:rsidRPr="00203A10" w14:paraId="563C4EF8" w14:textId="77777777" w:rsidTr="002235FE">
        <w:tc>
          <w:tcPr>
            <w:tcW w:w="7147" w:type="dxa"/>
          </w:tcPr>
          <w:p w14:paraId="18B959E4" w14:textId="77777777" w:rsidR="002235FE" w:rsidRDefault="002235FE" w:rsidP="00DD1E8C">
            <w:pPr>
              <w:pStyle w:val="Tabletext"/>
              <w:rPr>
                <w:lang w:eastAsia="en-AU"/>
              </w:rPr>
            </w:pPr>
            <w:r w:rsidRPr="00720184">
              <w:rPr>
                <w:b/>
                <w:lang w:eastAsia="en-AU"/>
              </w:rPr>
              <w:t>A.</w:t>
            </w:r>
            <w:r w:rsidRPr="00720184">
              <w:rPr>
                <w:lang w:eastAsia="en-AU"/>
              </w:rPr>
              <w:t xml:space="preserve"> Is the proponent the holder of a carrier licence, granted under section 56 of the Telecommunications Act? </w:t>
            </w:r>
          </w:p>
          <w:p w14:paraId="3F84C6CC" w14:textId="01152DA1" w:rsidR="002235FE" w:rsidRPr="00720184" w:rsidRDefault="002235FE" w:rsidP="002235FE">
            <w:pPr>
              <w:pStyle w:val="Instructionstext-table"/>
              <w:rPr>
                <w:lang w:eastAsia="en-AU"/>
              </w:rPr>
            </w:pPr>
            <w:r>
              <w:rPr>
                <w:lang w:eastAsia="en-AU"/>
              </w:rPr>
              <w:t>(This is a mandatory requirement for all exempt proposals.)</w:t>
            </w:r>
          </w:p>
        </w:tc>
        <w:tc>
          <w:tcPr>
            <w:tcW w:w="1880" w:type="dxa"/>
          </w:tcPr>
          <w:p w14:paraId="0D321AD6" w14:textId="53960E8D" w:rsidR="002235FE" w:rsidRPr="00720184" w:rsidRDefault="00AB313C" w:rsidP="002235FE">
            <w:pPr>
              <w:pStyle w:val="Tabletext"/>
              <w:rPr>
                <w:lang w:eastAsia="en-AU"/>
              </w:rPr>
            </w:pPr>
            <w:sdt>
              <w:sdtPr>
                <w:alias w:val="Yes or no"/>
                <w:tag w:val="Yes or no"/>
                <w:id w:val="936485517"/>
                <w:placeholder>
                  <w:docPart w:val="031C8E1DE42241619AB2E658C3D86240"/>
                </w:placeholder>
                <w:showingPlcHdr/>
                <w:dropDownList>
                  <w:listItem w:value="Choose an item."/>
                  <w:listItem w:displayText="Yes" w:value="Yes"/>
                  <w:listItem w:displayText="No" w:value="No"/>
                </w:dropDownList>
              </w:sdtPr>
              <w:sdtEndPr/>
              <w:sdtContent>
                <w:r w:rsidR="002235FE" w:rsidRPr="00695A84">
                  <w:rPr>
                    <w:rStyle w:val="PlaceholderText"/>
                  </w:rPr>
                  <w:t>Choose an item.</w:t>
                </w:r>
              </w:sdtContent>
            </w:sdt>
          </w:p>
        </w:tc>
      </w:tr>
      <w:tr w:rsidR="002235FE" w:rsidRPr="00203A10" w14:paraId="39DF9B64" w14:textId="77777777" w:rsidTr="002235FE">
        <w:trPr>
          <w:cnfStyle w:val="000000010000" w:firstRow="0" w:lastRow="0" w:firstColumn="0" w:lastColumn="0" w:oddVBand="0" w:evenVBand="0" w:oddHBand="0" w:evenHBand="1" w:firstRowFirstColumn="0" w:firstRowLastColumn="0" w:lastRowFirstColumn="0" w:lastRowLastColumn="0"/>
          <w:trHeight w:val="1772"/>
        </w:trPr>
        <w:tc>
          <w:tcPr>
            <w:tcW w:w="7147" w:type="dxa"/>
          </w:tcPr>
          <w:p w14:paraId="15EFCF69" w14:textId="77777777" w:rsidR="002235FE" w:rsidRPr="00D271C2" w:rsidRDefault="002235FE" w:rsidP="002235FE">
            <w:pPr>
              <w:pStyle w:val="Tabletext"/>
              <w:rPr>
                <w:lang w:eastAsia="en-AU"/>
              </w:rPr>
            </w:pPr>
            <w:r w:rsidRPr="000532EE">
              <w:rPr>
                <w:b/>
                <w:lang w:eastAsia="en-AU"/>
              </w:rPr>
              <w:t>B.</w:t>
            </w:r>
            <w:r>
              <w:rPr>
                <w:lang w:eastAsia="en-AU"/>
              </w:rPr>
              <w:t xml:space="preserve"> </w:t>
            </w:r>
            <w:r w:rsidRPr="00D271C2">
              <w:rPr>
                <w:lang w:eastAsia="en-AU"/>
              </w:rPr>
              <w:t>Is the propos</w:t>
            </w:r>
            <w:r>
              <w:rPr>
                <w:lang w:eastAsia="en-AU"/>
              </w:rPr>
              <w:t xml:space="preserve">al a relevant installation listed in Schedule 3 clause 6 of the Telecommunications Act? </w:t>
            </w:r>
            <w:r w:rsidRPr="00D271C2">
              <w:rPr>
                <w:lang w:eastAsia="en-AU"/>
              </w:rPr>
              <w:t>That is:</w:t>
            </w:r>
          </w:p>
          <w:p w14:paraId="2BF4BBB9" w14:textId="77777777" w:rsidR="002235FE" w:rsidRPr="00D271C2" w:rsidRDefault="002235FE" w:rsidP="002235FE">
            <w:pPr>
              <w:pStyle w:val="ListBullet5"/>
              <w:rPr>
                <w:lang w:eastAsia="en-AU"/>
              </w:rPr>
            </w:pPr>
            <w:bookmarkStart w:id="25" w:name="_Hlk75449963"/>
            <w:r w:rsidRPr="00D271C2">
              <w:rPr>
                <w:lang w:eastAsia="en-AU"/>
              </w:rPr>
              <w:t xml:space="preserve">its installation is authorised by a </w:t>
            </w:r>
            <w:r w:rsidRPr="004F60CD">
              <w:rPr>
                <w:b/>
              </w:rPr>
              <w:t>facility installation permit</w:t>
            </w:r>
            <w:r w:rsidRPr="00D271C2">
              <w:rPr>
                <w:rFonts w:eastAsia="Times New Roman"/>
              </w:rPr>
              <w:t>, OR</w:t>
            </w:r>
          </w:p>
          <w:p w14:paraId="62AE6804" w14:textId="66D2741B" w:rsidR="002235FE" w:rsidRDefault="002235FE" w:rsidP="00A80F12">
            <w:pPr>
              <w:pStyle w:val="ListBullet5"/>
              <w:spacing w:before="60" w:after="60" w:line="288" w:lineRule="auto"/>
              <w:rPr>
                <w:lang w:eastAsia="en-AU"/>
              </w:rPr>
            </w:pPr>
            <w:r w:rsidRPr="00D271C2">
              <w:rPr>
                <w:lang w:eastAsia="en-AU"/>
              </w:rPr>
              <w:t xml:space="preserve">it is a temporary facility for use by, or on behalf of, a defence organisation </w:t>
            </w:r>
            <w:r w:rsidRPr="004F60CD">
              <w:rPr>
                <w:b/>
              </w:rPr>
              <w:t>for defence purposes</w:t>
            </w:r>
            <w:r w:rsidRPr="00D271C2">
              <w:rPr>
                <w:lang w:eastAsia="en-AU"/>
              </w:rPr>
              <w:t>.</w:t>
            </w:r>
            <w:bookmarkEnd w:id="25"/>
          </w:p>
        </w:tc>
        <w:tc>
          <w:tcPr>
            <w:tcW w:w="1880" w:type="dxa"/>
          </w:tcPr>
          <w:p w14:paraId="49255FF8" w14:textId="58AA347B" w:rsidR="002235FE" w:rsidRPr="008947DA" w:rsidRDefault="00AB313C" w:rsidP="002235FE">
            <w:pPr>
              <w:pStyle w:val="Tabletext"/>
            </w:pPr>
            <w:sdt>
              <w:sdtPr>
                <w:alias w:val="Yes or no"/>
                <w:tag w:val="Yes or no"/>
                <w:id w:val="-1674096767"/>
                <w:placeholder>
                  <w:docPart w:val="BA0119FC776E459B92CEF372736806F1"/>
                </w:placeholder>
                <w:showingPlcHdr/>
                <w:dropDownList>
                  <w:listItem w:value="Choose an item."/>
                  <w:listItem w:displayText="Yes" w:value="Yes"/>
                  <w:listItem w:displayText="No" w:value="No"/>
                </w:dropDownList>
              </w:sdtPr>
              <w:sdtEndPr/>
              <w:sdtContent>
                <w:r w:rsidR="002235FE" w:rsidRPr="00695A84">
                  <w:rPr>
                    <w:rStyle w:val="PlaceholderText"/>
                  </w:rPr>
                  <w:t>Choose an item.</w:t>
                </w:r>
              </w:sdtContent>
            </w:sdt>
          </w:p>
        </w:tc>
      </w:tr>
      <w:tr w:rsidR="002235FE" w:rsidRPr="00203A10" w14:paraId="75F6D791" w14:textId="77777777" w:rsidTr="002235FE">
        <w:tc>
          <w:tcPr>
            <w:tcW w:w="7147" w:type="dxa"/>
          </w:tcPr>
          <w:p w14:paraId="5E216804" w14:textId="77777777" w:rsidR="002235FE" w:rsidRDefault="002235FE" w:rsidP="002235FE">
            <w:pPr>
              <w:pStyle w:val="Tabletext"/>
              <w:rPr>
                <w:lang w:eastAsia="en-AU"/>
              </w:rPr>
            </w:pPr>
            <w:r w:rsidRPr="000532EE">
              <w:rPr>
                <w:b/>
                <w:lang w:eastAsia="en-AU"/>
              </w:rPr>
              <w:t>C.</w:t>
            </w:r>
            <w:r>
              <w:rPr>
                <w:lang w:eastAsia="en-AU"/>
              </w:rPr>
              <w:t xml:space="preserve"> T</w:t>
            </w:r>
            <w:r w:rsidRPr="00D271C2">
              <w:rPr>
                <w:lang w:eastAsia="en-AU"/>
              </w:rPr>
              <w:t xml:space="preserve">he proposal </w:t>
            </w:r>
            <w:r>
              <w:rPr>
                <w:lang w:eastAsia="en-AU"/>
              </w:rPr>
              <w:t>me</w:t>
            </w:r>
            <w:r w:rsidRPr="00D271C2">
              <w:rPr>
                <w:lang w:eastAsia="en-AU"/>
              </w:rPr>
              <w:t>et</w:t>
            </w:r>
            <w:r>
              <w:rPr>
                <w:lang w:eastAsia="en-AU"/>
              </w:rPr>
              <w:t>s</w:t>
            </w:r>
            <w:r w:rsidRPr="00D271C2">
              <w:rPr>
                <w:lang w:eastAsia="en-AU"/>
              </w:rPr>
              <w:t xml:space="preserve"> the following definitions of </w:t>
            </w:r>
            <w:r w:rsidRPr="007C1E9C">
              <w:rPr>
                <w:b/>
              </w:rPr>
              <w:t>maintenance</w:t>
            </w:r>
            <w:r w:rsidRPr="00D271C2">
              <w:rPr>
                <w:lang w:eastAsia="en-AU"/>
              </w:rPr>
              <w:t xml:space="preserve"> of an existing facility</w:t>
            </w:r>
            <w:r>
              <w:rPr>
                <w:lang w:eastAsia="en-AU"/>
              </w:rPr>
              <w:t xml:space="preserve"> (as listed in Schedule 3 clause 7 of the Telecommunications Act)</w:t>
            </w:r>
            <w:r w:rsidRPr="00D271C2">
              <w:rPr>
                <w:lang w:eastAsia="en-AU"/>
              </w:rPr>
              <w:t>:</w:t>
            </w:r>
          </w:p>
          <w:p w14:paraId="42A0578A" w14:textId="77777777" w:rsidR="002235FE" w:rsidRDefault="002235FE" w:rsidP="002235FE">
            <w:pPr>
              <w:pStyle w:val="ListBullet5"/>
              <w:spacing w:before="60" w:after="60" w:line="288" w:lineRule="auto"/>
              <w:rPr>
                <w:lang w:eastAsia="en-AU"/>
              </w:rPr>
            </w:pPr>
            <w:r>
              <w:rPr>
                <w:lang w:eastAsia="en-AU"/>
              </w:rPr>
              <w:t xml:space="preserve">the alteration, </w:t>
            </w:r>
            <w:proofErr w:type="gramStart"/>
            <w:r>
              <w:rPr>
                <w:lang w:eastAsia="en-AU"/>
              </w:rPr>
              <w:t>removal</w:t>
            </w:r>
            <w:proofErr w:type="gramEnd"/>
            <w:r>
              <w:rPr>
                <w:lang w:eastAsia="en-AU"/>
              </w:rPr>
              <w:t xml:space="preserve"> or repair of an existing facility (other than the extension of a tower)</w:t>
            </w:r>
          </w:p>
          <w:p w14:paraId="1C4B2D2A" w14:textId="77777777" w:rsidR="002235FE" w:rsidRDefault="002235FE" w:rsidP="002235FE">
            <w:pPr>
              <w:pStyle w:val="ListBullet5"/>
              <w:spacing w:before="60" w:after="60" w:line="288" w:lineRule="auto"/>
              <w:rPr>
                <w:lang w:eastAsia="en-AU"/>
              </w:rPr>
            </w:pPr>
            <w:r>
              <w:rPr>
                <w:lang w:eastAsia="en-AU"/>
              </w:rPr>
              <w:t>the replacement of the whole or part of an existing facility in its original location (</w:t>
            </w:r>
            <w:proofErr w:type="gramStart"/>
            <w:r>
              <w:rPr>
                <w:lang w:eastAsia="en-AU"/>
              </w:rPr>
              <w:t>as long as</w:t>
            </w:r>
            <w:proofErr w:type="gramEnd"/>
            <w:r>
              <w:rPr>
                <w:lang w:eastAsia="en-AU"/>
              </w:rPr>
              <w:t xml:space="preserve"> the replacement will not have increased noise levels compared to the original facility and, if external to a building or duct, is not larger in volume or height)</w:t>
            </w:r>
          </w:p>
          <w:p w14:paraId="0B106A8B" w14:textId="77777777" w:rsidR="002235FE" w:rsidRDefault="002235FE" w:rsidP="002235FE">
            <w:pPr>
              <w:pStyle w:val="ListBullet5"/>
              <w:spacing w:before="60" w:after="60" w:line="288" w:lineRule="auto"/>
              <w:rPr>
                <w:lang w:eastAsia="en-AU"/>
              </w:rPr>
            </w:pPr>
            <w:r>
              <w:rPr>
                <w:lang w:eastAsia="en-AU"/>
              </w:rPr>
              <w:t xml:space="preserve">the installation of an additional facility inside a fully enclosed building, or a duct, pit, hole, tunnel or underground conduit and no modifications to that existing structure is </w:t>
            </w:r>
            <w:proofErr w:type="gramStart"/>
            <w:r>
              <w:rPr>
                <w:lang w:eastAsia="en-AU"/>
              </w:rPr>
              <w:t>required</w:t>
            </w:r>
            <w:proofErr w:type="gramEnd"/>
          </w:p>
          <w:p w14:paraId="0FD41883" w14:textId="77777777" w:rsidR="002235FE" w:rsidRDefault="002235FE" w:rsidP="002235FE">
            <w:pPr>
              <w:pStyle w:val="ListBullet5"/>
              <w:spacing w:before="60" w:after="60" w:line="288" w:lineRule="auto"/>
              <w:rPr>
                <w:lang w:eastAsia="en-AU"/>
              </w:rPr>
            </w:pPr>
            <w:r>
              <w:rPr>
                <w:lang w:eastAsia="en-AU"/>
              </w:rPr>
              <w:t xml:space="preserve">installation of a temporary facility in the vicinity of an existing facility to minimise disruption to services during maintenance </w:t>
            </w:r>
            <w:proofErr w:type="gramStart"/>
            <w:r>
              <w:rPr>
                <w:lang w:eastAsia="en-AU"/>
              </w:rPr>
              <w:t>works</w:t>
            </w:r>
            <w:proofErr w:type="gramEnd"/>
          </w:p>
          <w:p w14:paraId="56BD0E0A" w14:textId="77777777" w:rsidR="002235FE" w:rsidRPr="00D271C2" w:rsidRDefault="002235FE" w:rsidP="002235FE">
            <w:pPr>
              <w:pStyle w:val="ListBullet5"/>
              <w:spacing w:before="60" w:after="60" w:line="288" w:lineRule="auto"/>
              <w:rPr>
                <w:lang w:eastAsia="en-AU"/>
              </w:rPr>
            </w:pPr>
            <w:r>
              <w:rPr>
                <w:lang w:eastAsia="en-AU"/>
              </w:rPr>
              <w:t xml:space="preserve">vegetation management where that vegetation is obstructing or is likely to obstruct the operation of an existing facility. </w:t>
            </w:r>
          </w:p>
        </w:tc>
        <w:tc>
          <w:tcPr>
            <w:tcW w:w="1880" w:type="dxa"/>
          </w:tcPr>
          <w:p w14:paraId="312BBCCD" w14:textId="55E1852F" w:rsidR="002235FE" w:rsidRPr="00D271C2" w:rsidRDefault="00AB313C" w:rsidP="002235FE">
            <w:pPr>
              <w:pStyle w:val="Tabletext"/>
              <w:rPr>
                <w:lang w:eastAsia="en-AU"/>
              </w:rPr>
            </w:pPr>
            <w:sdt>
              <w:sdtPr>
                <w:alias w:val="Yes or no"/>
                <w:tag w:val="Yes or no"/>
                <w:id w:val="506030532"/>
                <w:placeholder>
                  <w:docPart w:val="55500EDF86C341E1A9C16ADF12C95709"/>
                </w:placeholder>
                <w:showingPlcHdr/>
                <w:dropDownList>
                  <w:listItem w:value="Choose an item."/>
                  <w:listItem w:displayText="Yes" w:value="Yes"/>
                  <w:listItem w:displayText="No" w:value="No"/>
                </w:dropDownList>
              </w:sdtPr>
              <w:sdtEndPr/>
              <w:sdtContent>
                <w:r w:rsidR="002235FE" w:rsidRPr="00695A84">
                  <w:rPr>
                    <w:rStyle w:val="PlaceholderText"/>
                  </w:rPr>
                  <w:t>Choose an item.</w:t>
                </w:r>
              </w:sdtContent>
            </w:sdt>
          </w:p>
        </w:tc>
      </w:tr>
    </w:tbl>
    <w:p w14:paraId="19B8C060" w14:textId="77777777" w:rsidR="009E5A4A" w:rsidRDefault="009E5A4A" w:rsidP="009E5A4A">
      <w:r>
        <w:t xml:space="preserve">The proposal meets criteria A and B / criteria A and C </w:t>
      </w:r>
      <w:r w:rsidRPr="00D271C2">
        <w:rPr>
          <w:rStyle w:val="TelcoBodyChar"/>
        </w:rPr>
        <w:t xml:space="preserve">(delete whichever is not applicable) </w:t>
      </w:r>
      <w:r>
        <w:t>because of the following:</w:t>
      </w:r>
    </w:p>
    <w:p w14:paraId="5FB8EF86" w14:textId="77777777" w:rsidR="009E5A4A" w:rsidRDefault="009E5A4A" w:rsidP="00A80F12">
      <w:pPr>
        <w:pStyle w:val="ListBullet"/>
        <w:numPr>
          <w:ilvl w:val="0"/>
          <w:numId w:val="2"/>
        </w:numPr>
        <w:spacing w:line="288" w:lineRule="auto"/>
      </w:pPr>
      <w:r>
        <w:t xml:space="preserve">The proponent </w:t>
      </w:r>
      <w:r w:rsidRPr="00D271C2">
        <w:rPr>
          <w:rStyle w:val="TelcoBodyChar"/>
        </w:rPr>
        <w:t>(insert name)</w:t>
      </w:r>
      <w:r>
        <w:t xml:space="preserve"> is holds carrier licence </w:t>
      </w:r>
      <w:r w:rsidRPr="00D271C2">
        <w:rPr>
          <w:rStyle w:val="TelcoBodyChar"/>
        </w:rPr>
        <w:t>(insert identification number XXXX)</w:t>
      </w:r>
      <w:r>
        <w:t xml:space="preserve"> issued under the Telecommunications Act.</w:t>
      </w:r>
    </w:p>
    <w:p w14:paraId="54C9E0EA" w14:textId="77777777" w:rsidR="009E5A4A" w:rsidRPr="00D271C2" w:rsidRDefault="009E5A4A" w:rsidP="00A80F12">
      <w:pPr>
        <w:pStyle w:val="ListBullet"/>
        <w:numPr>
          <w:ilvl w:val="0"/>
          <w:numId w:val="2"/>
        </w:numPr>
        <w:spacing w:line="288" w:lineRule="auto"/>
        <w:rPr>
          <w:rStyle w:val="TelcoBodyChar"/>
          <w:i/>
        </w:rPr>
      </w:pPr>
      <w:r>
        <w:t xml:space="preserve">The proposal is </w:t>
      </w:r>
      <w:r>
        <w:rPr>
          <w:lang w:eastAsia="en-AU"/>
        </w:rPr>
        <w:t>an installation listed in Schedule 3 clause 6 of the Telecommunications Act</w:t>
      </w:r>
      <w:r>
        <w:t xml:space="preserve">, being: </w:t>
      </w:r>
      <w:r w:rsidRPr="002373D7">
        <w:rPr>
          <w:rStyle w:val="InstructionstextChar"/>
        </w:rPr>
        <w:t>(provide details against the relevant dot point, and delete the other dot point)</w:t>
      </w:r>
    </w:p>
    <w:p w14:paraId="5FC646CD" w14:textId="6D6499BE" w:rsidR="009E5A4A" w:rsidRDefault="009E5A4A" w:rsidP="00A80F12">
      <w:pPr>
        <w:pStyle w:val="ListBullet2"/>
        <w:numPr>
          <w:ilvl w:val="1"/>
          <w:numId w:val="2"/>
        </w:numPr>
        <w:spacing w:line="288" w:lineRule="auto"/>
      </w:pPr>
      <w:r>
        <w:lastRenderedPageBreak/>
        <w:t xml:space="preserve">authorised by a facility installation permit, </w:t>
      </w:r>
      <w:r w:rsidR="00CC5610" w:rsidRPr="00CC5610">
        <w:rPr>
          <w:b/>
        </w:rPr>
        <w:t>or</w:t>
      </w:r>
    </w:p>
    <w:p w14:paraId="5496FF7D" w14:textId="77777777" w:rsidR="009E5A4A" w:rsidRDefault="009E5A4A" w:rsidP="00A80F12">
      <w:pPr>
        <w:pStyle w:val="ListBullet2"/>
        <w:numPr>
          <w:ilvl w:val="1"/>
          <w:numId w:val="2"/>
        </w:numPr>
        <w:spacing w:line="288" w:lineRule="auto"/>
      </w:pPr>
      <w:r>
        <w:t>a temporary facility for use by, or on behalf of, a defence organisation for defence purposes.</w:t>
      </w:r>
    </w:p>
    <w:p w14:paraId="3FD43028" w14:textId="1F8E4D2B" w:rsidR="009E5A4A" w:rsidRPr="00D271C2" w:rsidRDefault="009E5A4A" w:rsidP="00A80F12">
      <w:pPr>
        <w:pStyle w:val="ListBullet"/>
        <w:numPr>
          <w:ilvl w:val="0"/>
          <w:numId w:val="2"/>
        </w:numPr>
        <w:spacing w:line="288" w:lineRule="auto"/>
        <w:rPr>
          <w:rStyle w:val="TelcoBodyChar"/>
          <w:i/>
        </w:rPr>
      </w:pPr>
      <w:r>
        <w:t xml:space="preserve">The proposal </w:t>
      </w:r>
      <w:proofErr w:type="gramStart"/>
      <w:r>
        <w:t>is considered to be</w:t>
      </w:r>
      <w:proofErr w:type="gramEnd"/>
      <w:r>
        <w:t xml:space="preserve"> maintenance as: </w:t>
      </w:r>
      <w:r w:rsidRPr="00D271C2">
        <w:rPr>
          <w:rStyle w:val="TelcoBodyChar"/>
        </w:rPr>
        <w:t>(provide detail</w:t>
      </w:r>
      <w:r w:rsidR="00720184">
        <w:rPr>
          <w:rStyle w:val="TelcoBodyChar"/>
        </w:rPr>
        <w:t>ed justification</w:t>
      </w:r>
      <w:r w:rsidRPr="00D271C2">
        <w:rPr>
          <w:rStyle w:val="TelcoBodyChar"/>
        </w:rPr>
        <w:t xml:space="preserve">) </w:t>
      </w:r>
    </w:p>
    <w:p w14:paraId="4A484EE4" w14:textId="77777777" w:rsidR="009E5A4A" w:rsidRDefault="009E5A4A" w:rsidP="00A80F12">
      <w:pPr>
        <w:pStyle w:val="ListBullet2"/>
        <w:numPr>
          <w:ilvl w:val="1"/>
          <w:numId w:val="2"/>
        </w:numPr>
        <w:spacing w:line="288" w:lineRule="auto"/>
      </w:pPr>
      <w:r>
        <w:t xml:space="preserve">   </w:t>
      </w:r>
    </w:p>
    <w:p w14:paraId="53074AEE" w14:textId="77777777" w:rsidR="009E5A4A" w:rsidRDefault="009E5A4A" w:rsidP="009E5A4A">
      <w:pPr>
        <w:rPr>
          <w:lang w:val="en-US" w:eastAsia="en-AU"/>
        </w:rPr>
      </w:pPr>
      <w:r>
        <w:rPr>
          <w:lang w:val="en-US" w:eastAsia="en-AU"/>
        </w:rPr>
        <w:t xml:space="preserve">Further assessment under the EP&amp;A Act and approval by NPWS are therefore not required. </w:t>
      </w:r>
    </w:p>
    <w:p w14:paraId="59D27EF3" w14:textId="4EFC76DD" w:rsidR="009E5A4A" w:rsidRPr="008A4DAD" w:rsidRDefault="009E5A4A" w:rsidP="008A4DAD">
      <w:pPr>
        <w:pStyle w:val="Instructionstext"/>
      </w:pPr>
      <w:r w:rsidRPr="008A4DAD">
        <w:t>If the proposal meets criteria A and B, or criteria A and C, do not fill in other parts of this form. NPWS would however appreciate a copy for our records</w:t>
      </w:r>
      <w:r w:rsidR="00720184" w:rsidRPr="008A4DAD">
        <w:t xml:space="preserve"> and being notified when works are being carried out</w:t>
      </w:r>
      <w:r w:rsidRPr="008A4DAD">
        <w:t xml:space="preserve">. </w:t>
      </w:r>
    </w:p>
    <w:p w14:paraId="7B5D1F18" w14:textId="77777777" w:rsidR="009E5A4A" w:rsidRPr="008A4DAD" w:rsidRDefault="009E5A4A" w:rsidP="008A4DAD">
      <w:pPr>
        <w:pStyle w:val="Instructionstext"/>
      </w:pPr>
      <w:r w:rsidRPr="008A4DAD">
        <w:t xml:space="preserve">If the proposal does not satisfy criterion A as well as either criterion B or C, proceed with assessment in Section 4 of this template. </w:t>
      </w:r>
    </w:p>
    <w:p w14:paraId="3E7ECE5C" w14:textId="77777777" w:rsidR="009E5A4A" w:rsidRPr="00222446" w:rsidRDefault="009E5A4A" w:rsidP="00222446">
      <w:r w:rsidRPr="00222446">
        <w:br w:type="page"/>
      </w:r>
    </w:p>
    <w:p w14:paraId="21BF75F7" w14:textId="65655E3F" w:rsidR="009E5A4A" w:rsidRDefault="009E5A4A" w:rsidP="005B4D4B">
      <w:pPr>
        <w:pStyle w:val="Heading1Numbered"/>
      </w:pPr>
      <w:bookmarkStart w:id="26" w:name="_Toc158648518"/>
      <w:r>
        <w:lastRenderedPageBreak/>
        <w:t>Permissibility under N</w:t>
      </w:r>
      <w:r w:rsidR="00061DE5">
        <w:t xml:space="preserve">ational </w:t>
      </w:r>
      <w:r>
        <w:t>P</w:t>
      </w:r>
      <w:r w:rsidR="00061DE5">
        <w:t xml:space="preserve">arks and </w:t>
      </w:r>
      <w:r>
        <w:t>W</w:t>
      </w:r>
      <w:r w:rsidR="00061DE5">
        <w:t>ildlife</w:t>
      </w:r>
      <w:r>
        <w:t xml:space="preserve"> Act</w:t>
      </w:r>
      <w:bookmarkEnd w:id="26"/>
    </w:p>
    <w:p w14:paraId="491D56B4" w14:textId="77777777" w:rsidR="009E5A4A" w:rsidRPr="00780355" w:rsidRDefault="009E5A4A" w:rsidP="009E5A4A">
      <w:r w:rsidRPr="00780355">
        <w:t>Under s</w:t>
      </w:r>
      <w:r>
        <w:t xml:space="preserve">ection </w:t>
      </w:r>
      <w:r w:rsidRPr="00780355">
        <w:t>153D</w:t>
      </w:r>
      <w:r>
        <w:t>,</w:t>
      </w:r>
      <w:r w:rsidRPr="00780355">
        <w:t xml:space="preserve"> a lease, licence, easement or right of way for a broadcasting or telecommunications facility may not be granted </w:t>
      </w:r>
      <w:r>
        <w:t xml:space="preserve">on land reserved under the NPW Act </w:t>
      </w:r>
      <w:r w:rsidRPr="00780355">
        <w:t xml:space="preserve">unless the matters in Table 4 are satisfied. </w:t>
      </w:r>
    </w:p>
    <w:p w14:paraId="0594064B" w14:textId="3144931F" w:rsidR="009E5A4A" w:rsidRDefault="009E5A4A" w:rsidP="009E5A4A">
      <w:pPr>
        <w:pStyle w:val="Tablecaption"/>
      </w:pPr>
      <w:bookmarkStart w:id="27" w:name="_Toc158648529"/>
      <w:r>
        <w:t xml:space="preserve">Table </w:t>
      </w:r>
      <w:r w:rsidR="00AB313C">
        <w:fldChar w:fldCharType="begin"/>
      </w:r>
      <w:r w:rsidR="00AB313C">
        <w:instrText xml:space="preserve"> SEQ Table \* ARABIC </w:instrText>
      </w:r>
      <w:r w:rsidR="00AB313C">
        <w:fldChar w:fldCharType="separate"/>
      </w:r>
      <w:r>
        <w:rPr>
          <w:noProof/>
        </w:rPr>
        <w:t>4</w:t>
      </w:r>
      <w:r w:rsidR="00AB313C">
        <w:rPr>
          <w:noProof/>
        </w:rPr>
        <w:fldChar w:fldCharType="end"/>
      </w:r>
      <w:r>
        <w:tab/>
        <w:t>Requirements under section 153D of the N</w:t>
      </w:r>
      <w:r w:rsidR="00622F42">
        <w:t xml:space="preserve">ational </w:t>
      </w:r>
      <w:r>
        <w:t>P</w:t>
      </w:r>
      <w:r w:rsidR="00622F42">
        <w:t xml:space="preserve">arks and </w:t>
      </w:r>
      <w:r>
        <w:t>W</w:t>
      </w:r>
      <w:r w:rsidR="00622F42">
        <w:t>ildlife</w:t>
      </w:r>
      <w:r>
        <w:t xml:space="preserve"> Act</w:t>
      </w:r>
      <w:bookmarkEnd w:id="27"/>
    </w:p>
    <w:tbl>
      <w:tblPr>
        <w:tblStyle w:val="BandedTable1"/>
        <w:tblW w:w="9408" w:type="dxa"/>
        <w:tblLayout w:type="fixed"/>
        <w:tblLook w:val="0420" w:firstRow="1" w:lastRow="0" w:firstColumn="0" w:lastColumn="0" w:noHBand="0" w:noVBand="1"/>
      </w:tblPr>
      <w:tblGrid>
        <w:gridCol w:w="4395"/>
        <w:gridCol w:w="1417"/>
        <w:gridCol w:w="3596"/>
      </w:tblGrid>
      <w:tr w:rsidR="009E5A4A" w14:paraId="464A48FE" w14:textId="77777777" w:rsidTr="002235FE">
        <w:trPr>
          <w:cnfStyle w:val="100000000000" w:firstRow="1" w:lastRow="0" w:firstColumn="0" w:lastColumn="0" w:oddVBand="0" w:evenVBand="0" w:oddHBand="0" w:evenHBand="0" w:firstRowFirstColumn="0" w:firstRowLastColumn="0" w:lastRowFirstColumn="0" w:lastRowLastColumn="0"/>
        </w:trPr>
        <w:tc>
          <w:tcPr>
            <w:tcW w:w="4395" w:type="dxa"/>
            <w:noWrap/>
            <w:hideMark/>
          </w:tcPr>
          <w:p w14:paraId="1AC228FD" w14:textId="77777777" w:rsidR="009E5A4A" w:rsidRDefault="009E5A4A" w:rsidP="00DD1E8C">
            <w:pPr>
              <w:pStyle w:val="Tabletopheading"/>
            </w:pPr>
            <w:r>
              <w:rPr>
                <w:lang w:val="en-US"/>
              </w:rPr>
              <w:t>Principle</w:t>
            </w:r>
          </w:p>
        </w:tc>
        <w:tc>
          <w:tcPr>
            <w:tcW w:w="1417" w:type="dxa"/>
          </w:tcPr>
          <w:p w14:paraId="25AB3F2A" w14:textId="77777777" w:rsidR="009E5A4A" w:rsidRDefault="009E5A4A" w:rsidP="002235FE">
            <w:pPr>
              <w:pStyle w:val="Tabletopheadingcentred"/>
            </w:pPr>
            <w:r>
              <w:t xml:space="preserve">Complies? </w:t>
            </w:r>
          </w:p>
        </w:tc>
        <w:tc>
          <w:tcPr>
            <w:tcW w:w="3596" w:type="dxa"/>
            <w:hideMark/>
          </w:tcPr>
          <w:p w14:paraId="35A2EC26" w14:textId="77777777" w:rsidR="009E5A4A" w:rsidRDefault="009E5A4A" w:rsidP="00DD1E8C">
            <w:pPr>
              <w:pStyle w:val="Tabletopheading"/>
            </w:pPr>
            <w:r>
              <w:t>Comment</w:t>
            </w:r>
          </w:p>
        </w:tc>
      </w:tr>
      <w:tr w:rsidR="002235FE" w14:paraId="2B142913" w14:textId="77777777" w:rsidTr="002235FE">
        <w:tc>
          <w:tcPr>
            <w:tcW w:w="4395" w:type="dxa"/>
            <w:hideMark/>
          </w:tcPr>
          <w:p w14:paraId="2ADF1449" w14:textId="77777777" w:rsidR="002235FE" w:rsidRPr="0085023E" w:rsidRDefault="002235FE" w:rsidP="00DD1E8C">
            <w:pPr>
              <w:pStyle w:val="Tabletext"/>
            </w:pPr>
            <w:r w:rsidRPr="0085023E">
              <w:t>Have investigations confirmed that there are no feasible alternative sites for the facility on land that is not reserved under the NPW Act?</w:t>
            </w:r>
          </w:p>
        </w:tc>
        <w:tc>
          <w:tcPr>
            <w:tcW w:w="1417" w:type="dxa"/>
          </w:tcPr>
          <w:p w14:paraId="41F62D79" w14:textId="7D336895" w:rsidR="002235FE" w:rsidRPr="0085023E" w:rsidRDefault="00AB313C" w:rsidP="002235FE">
            <w:pPr>
              <w:pStyle w:val="Tabletext"/>
              <w:jc w:val="center"/>
            </w:pPr>
            <w:sdt>
              <w:sdtPr>
                <w:alias w:val="Yes or no"/>
                <w:tag w:val="Yes or no"/>
                <w:id w:val="899951827"/>
                <w:placeholder>
                  <w:docPart w:val="57B1F96C760942B9BBA5412A5E4D61D6"/>
                </w:placeholder>
                <w:showingPlcHdr/>
                <w:dropDownList>
                  <w:listItem w:value="Choose an item."/>
                  <w:listItem w:displayText="Yes" w:value="Yes"/>
                  <w:listItem w:displayText="No" w:value="No"/>
                </w:dropDownList>
              </w:sdtPr>
              <w:sdtEndPr/>
              <w:sdtContent>
                <w:r w:rsidR="002235FE">
                  <w:rPr>
                    <w:rStyle w:val="PlaceholderText"/>
                    <w:rFonts w:eastAsiaTheme="minorEastAsia" w:cstheme="minorBidi"/>
                    <w:szCs w:val="22"/>
                    <w:bdr w:val="none" w:sz="0" w:space="0" w:color="auto" w:frame="1"/>
                  </w:rPr>
                  <w:t>Choose an item.</w:t>
                </w:r>
              </w:sdtContent>
            </w:sdt>
          </w:p>
        </w:tc>
        <w:tc>
          <w:tcPr>
            <w:tcW w:w="3596" w:type="dxa"/>
            <w:noWrap/>
          </w:tcPr>
          <w:p w14:paraId="1C3B540D" w14:textId="77777777" w:rsidR="002235FE" w:rsidRPr="0085023E" w:rsidRDefault="002235FE" w:rsidP="00DD1E8C">
            <w:pPr>
              <w:pStyle w:val="Tabletext"/>
            </w:pPr>
          </w:p>
        </w:tc>
      </w:tr>
      <w:tr w:rsidR="002235FE" w14:paraId="71B08E9F" w14:textId="77777777" w:rsidTr="002235FE">
        <w:trPr>
          <w:cnfStyle w:val="000000010000" w:firstRow="0" w:lastRow="0" w:firstColumn="0" w:lastColumn="0" w:oddVBand="0" w:evenVBand="0" w:oddHBand="0" w:evenHBand="1" w:firstRowFirstColumn="0" w:firstRowLastColumn="0" w:lastRowFirstColumn="0" w:lastRowLastColumn="0"/>
        </w:trPr>
        <w:tc>
          <w:tcPr>
            <w:tcW w:w="4395" w:type="dxa"/>
            <w:hideMark/>
          </w:tcPr>
          <w:p w14:paraId="3F789A24" w14:textId="77777777" w:rsidR="002235FE" w:rsidRPr="0085023E" w:rsidRDefault="002235FE" w:rsidP="002235FE">
            <w:pPr>
              <w:pStyle w:val="Tabletext"/>
            </w:pPr>
            <w:r w:rsidRPr="0085023E">
              <w:t>Does the site of any above ground facility cover the minimum area possible?</w:t>
            </w:r>
          </w:p>
        </w:tc>
        <w:tc>
          <w:tcPr>
            <w:tcW w:w="1417" w:type="dxa"/>
          </w:tcPr>
          <w:p w14:paraId="691A338D" w14:textId="4E639A16" w:rsidR="002235FE" w:rsidRPr="0085023E" w:rsidRDefault="00AB313C" w:rsidP="002235FE">
            <w:pPr>
              <w:pStyle w:val="Tabletext"/>
              <w:jc w:val="center"/>
            </w:pPr>
            <w:sdt>
              <w:sdtPr>
                <w:alias w:val="Yes or no"/>
                <w:tag w:val="Yes or no"/>
                <w:id w:val="1096760872"/>
                <w:placeholder>
                  <w:docPart w:val="136BE6086C68423885C9062EAD2F6E02"/>
                </w:placeholder>
                <w:showingPlcHdr/>
                <w:dropDownList>
                  <w:listItem w:value="Choose an item."/>
                  <w:listItem w:displayText="Yes" w:value="Yes"/>
                  <w:listItem w:displayText="No" w:value="No"/>
                </w:dropDownList>
              </w:sdtPr>
              <w:sdtEndPr/>
              <w:sdtContent>
                <w:r w:rsidR="002235FE">
                  <w:rPr>
                    <w:rStyle w:val="PlaceholderText"/>
                    <w:rFonts w:eastAsiaTheme="majorEastAsia"/>
                  </w:rPr>
                  <w:t>Choose an item.</w:t>
                </w:r>
              </w:sdtContent>
            </w:sdt>
          </w:p>
        </w:tc>
        <w:tc>
          <w:tcPr>
            <w:tcW w:w="3596" w:type="dxa"/>
            <w:noWrap/>
          </w:tcPr>
          <w:p w14:paraId="2D38A8CD" w14:textId="77777777" w:rsidR="002235FE" w:rsidRPr="0085023E" w:rsidRDefault="002235FE" w:rsidP="002235FE">
            <w:pPr>
              <w:pStyle w:val="Tabletext"/>
            </w:pPr>
          </w:p>
        </w:tc>
      </w:tr>
      <w:tr w:rsidR="002235FE" w14:paraId="69DB2BE2" w14:textId="77777777" w:rsidTr="002235FE">
        <w:tc>
          <w:tcPr>
            <w:tcW w:w="4395" w:type="dxa"/>
            <w:hideMark/>
          </w:tcPr>
          <w:p w14:paraId="1D5C54E9" w14:textId="77777777" w:rsidR="002235FE" w:rsidRPr="0085023E" w:rsidRDefault="002235FE" w:rsidP="002235FE">
            <w:pPr>
              <w:pStyle w:val="Tabletext"/>
            </w:pPr>
            <w:r w:rsidRPr="0085023E">
              <w:t>Is the facility to be designed and constructed to minimise risk of damage to the facility from bushfires?</w:t>
            </w:r>
          </w:p>
        </w:tc>
        <w:tc>
          <w:tcPr>
            <w:tcW w:w="1417" w:type="dxa"/>
          </w:tcPr>
          <w:p w14:paraId="74A39F45" w14:textId="54A6715E" w:rsidR="002235FE" w:rsidRPr="0085023E" w:rsidRDefault="00AB313C" w:rsidP="002235FE">
            <w:pPr>
              <w:pStyle w:val="Tabletext"/>
              <w:jc w:val="center"/>
            </w:pPr>
            <w:sdt>
              <w:sdtPr>
                <w:alias w:val="Yes or no"/>
                <w:tag w:val="Yes or no"/>
                <w:id w:val="-754118512"/>
                <w:placeholder>
                  <w:docPart w:val="06A8F719A0104A14B8AD84C3BF34DF6E"/>
                </w:placeholder>
                <w:showingPlcHdr/>
                <w:dropDownList>
                  <w:listItem w:value="Choose an item."/>
                  <w:listItem w:displayText="Yes" w:value="Yes"/>
                  <w:listItem w:displayText="No" w:value="No"/>
                </w:dropDownList>
              </w:sdtPr>
              <w:sdtEndPr/>
              <w:sdtContent>
                <w:r w:rsidR="002235FE">
                  <w:rPr>
                    <w:rStyle w:val="PlaceholderText"/>
                    <w:rFonts w:eastAsiaTheme="majorEastAsia"/>
                  </w:rPr>
                  <w:t>Choose an item.</w:t>
                </w:r>
              </w:sdtContent>
            </w:sdt>
          </w:p>
        </w:tc>
        <w:tc>
          <w:tcPr>
            <w:tcW w:w="3596" w:type="dxa"/>
            <w:noWrap/>
          </w:tcPr>
          <w:p w14:paraId="44221061" w14:textId="77777777" w:rsidR="002235FE" w:rsidRPr="0085023E" w:rsidRDefault="002235FE" w:rsidP="002235FE">
            <w:pPr>
              <w:pStyle w:val="Tabletext"/>
            </w:pPr>
          </w:p>
        </w:tc>
      </w:tr>
      <w:tr w:rsidR="002235FE" w14:paraId="7C0BD793" w14:textId="77777777" w:rsidTr="002235FE">
        <w:trPr>
          <w:cnfStyle w:val="000000010000" w:firstRow="0" w:lastRow="0" w:firstColumn="0" w:lastColumn="0" w:oddVBand="0" w:evenVBand="0" w:oddHBand="0" w:evenHBand="1" w:firstRowFirstColumn="0" w:firstRowLastColumn="0" w:lastRowFirstColumn="0" w:lastRowLastColumn="0"/>
        </w:trPr>
        <w:tc>
          <w:tcPr>
            <w:tcW w:w="4395" w:type="dxa"/>
            <w:hideMark/>
          </w:tcPr>
          <w:p w14:paraId="182F645B" w14:textId="77777777" w:rsidR="002235FE" w:rsidRPr="0085023E" w:rsidRDefault="002235FE" w:rsidP="002235FE">
            <w:pPr>
              <w:pStyle w:val="Tabletext"/>
            </w:pPr>
            <w:r w:rsidRPr="0085023E">
              <w:t>Has the site and construction of the facility been selected to, as far as practicable, minimise visual impact?</w:t>
            </w:r>
          </w:p>
        </w:tc>
        <w:tc>
          <w:tcPr>
            <w:tcW w:w="1417" w:type="dxa"/>
          </w:tcPr>
          <w:p w14:paraId="743AC786" w14:textId="496706B5" w:rsidR="002235FE" w:rsidRPr="0085023E" w:rsidRDefault="00AB313C" w:rsidP="002235FE">
            <w:pPr>
              <w:pStyle w:val="Tabletext"/>
              <w:jc w:val="center"/>
            </w:pPr>
            <w:sdt>
              <w:sdtPr>
                <w:alias w:val="Yes or no"/>
                <w:tag w:val="Yes or no"/>
                <w:id w:val="516809283"/>
                <w:placeholder>
                  <w:docPart w:val="EBFB248FB00D4F6BAA95FEDEA2BF07F3"/>
                </w:placeholder>
                <w:showingPlcHdr/>
                <w:dropDownList>
                  <w:listItem w:value="Choose an item."/>
                  <w:listItem w:displayText="Yes" w:value="Yes"/>
                  <w:listItem w:displayText="No" w:value="No"/>
                </w:dropDownList>
              </w:sdtPr>
              <w:sdtEndPr/>
              <w:sdtContent>
                <w:r w:rsidR="002235FE">
                  <w:rPr>
                    <w:rStyle w:val="PlaceholderText"/>
                    <w:rFonts w:eastAsiaTheme="majorEastAsia"/>
                  </w:rPr>
                  <w:t>Choose an item.</w:t>
                </w:r>
              </w:sdtContent>
            </w:sdt>
          </w:p>
        </w:tc>
        <w:tc>
          <w:tcPr>
            <w:tcW w:w="3596" w:type="dxa"/>
            <w:noWrap/>
          </w:tcPr>
          <w:p w14:paraId="0E054A9B" w14:textId="77777777" w:rsidR="002235FE" w:rsidRPr="0085023E" w:rsidRDefault="002235FE" w:rsidP="002235FE">
            <w:pPr>
              <w:pStyle w:val="Tabletext"/>
            </w:pPr>
          </w:p>
        </w:tc>
      </w:tr>
      <w:tr w:rsidR="002235FE" w14:paraId="02EB26A9" w14:textId="77777777" w:rsidTr="002235FE">
        <w:tc>
          <w:tcPr>
            <w:tcW w:w="4395" w:type="dxa"/>
            <w:hideMark/>
          </w:tcPr>
          <w:p w14:paraId="6D5A163D" w14:textId="77777777" w:rsidR="002235FE" w:rsidRPr="0085023E" w:rsidRDefault="002235FE" w:rsidP="002235FE">
            <w:pPr>
              <w:pStyle w:val="Tabletext"/>
            </w:pPr>
            <w:r w:rsidRPr="0085023E">
              <w:t>Is it proposed to use an existing means of access to the site?</w:t>
            </w:r>
          </w:p>
        </w:tc>
        <w:tc>
          <w:tcPr>
            <w:tcW w:w="1417" w:type="dxa"/>
          </w:tcPr>
          <w:p w14:paraId="026EA76F" w14:textId="52D96EB8" w:rsidR="002235FE" w:rsidRPr="0085023E" w:rsidRDefault="00AB313C" w:rsidP="002235FE">
            <w:pPr>
              <w:pStyle w:val="Tabletext"/>
              <w:jc w:val="center"/>
            </w:pPr>
            <w:sdt>
              <w:sdtPr>
                <w:alias w:val="Yes or no"/>
                <w:tag w:val="Yes or no"/>
                <w:id w:val="2119483148"/>
                <w:placeholder>
                  <w:docPart w:val="AA9D020D84744F86B934CA0C1F8A68B7"/>
                </w:placeholder>
                <w:showingPlcHdr/>
                <w:dropDownList>
                  <w:listItem w:value="Choose an item."/>
                  <w:listItem w:displayText="Yes" w:value="Yes"/>
                  <w:listItem w:displayText="No" w:value="No"/>
                </w:dropDownList>
              </w:sdtPr>
              <w:sdtEndPr/>
              <w:sdtContent>
                <w:r w:rsidR="002235FE">
                  <w:rPr>
                    <w:rStyle w:val="PlaceholderText"/>
                    <w:rFonts w:eastAsiaTheme="majorEastAsia"/>
                  </w:rPr>
                  <w:t>Choose an item.</w:t>
                </w:r>
              </w:sdtContent>
            </w:sdt>
          </w:p>
        </w:tc>
        <w:tc>
          <w:tcPr>
            <w:tcW w:w="3596" w:type="dxa"/>
            <w:noWrap/>
          </w:tcPr>
          <w:p w14:paraId="6A1A02D2" w14:textId="77777777" w:rsidR="002235FE" w:rsidRPr="0085023E" w:rsidRDefault="002235FE" w:rsidP="002235FE">
            <w:pPr>
              <w:pStyle w:val="Tabletext"/>
            </w:pPr>
          </w:p>
        </w:tc>
      </w:tr>
      <w:tr w:rsidR="002235FE" w14:paraId="1C083327" w14:textId="77777777" w:rsidTr="002235FE">
        <w:trPr>
          <w:cnfStyle w:val="000000010000" w:firstRow="0" w:lastRow="0" w:firstColumn="0" w:lastColumn="0" w:oddVBand="0" w:evenVBand="0" w:oddHBand="0" w:evenHBand="1" w:firstRowFirstColumn="0" w:firstRowLastColumn="0" w:lastRowFirstColumn="0" w:lastRowLastColumn="0"/>
        </w:trPr>
        <w:tc>
          <w:tcPr>
            <w:tcW w:w="4395" w:type="dxa"/>
            <w:hideMark/>
          </w:tcPr>
          <w:p w14:paraId="1236C8E3" w14:textId="77777777" w:rsidR="002235FE" w:rsidRPr="0085023E" w:rsidRDefault="002235FE" w:rsidP="002235FE">
            <w:pPr>
              <w:pStyle w:val="Tabletext"/>
            </w:pPr>
            <w:r w:rsidRPr="0085023E">
              <w:t xml:space="preserve">Is the facility essential for the provision of telecommunications services for land reserved under the NPW Act or for surrounding areas to be served by the facility? </w:t>
            </w:r>
          </w:p>
        </w:tc>
        <w:tc>
          <w:tcPr>
            <w:tcW w:w="1417" w:type="dxa"/>
          </w:tcPr>
          <w:p w14:paraId="5F693B75" w14:textId="2A17C7FE" w:rsidR="002235FE" w:rsidRPr="0085023E" w:rsidRDefault="00AB313C" w:rsidP="002235FE">
            <w:pPr>
              <w:pStyle w:val="Tabletext"/>
              <w:jc w:val="center"/>
            </w:pPr>
            <w:sdt>
              <w:sdtPr>
                <w:alias w:val="Yes or no"/>
                <w:tag w:val="Yes or no"/>
                <w:id w:val="-1590455728"/>
                <w:placeholder>
                  <w:docPart w:val="93242C67DF214CA287298119C2B4113B"/>
                </w:placeholder>
                <w:showingPlcHdr/>
                <w:dropDownList>
                  <w:listItem w:value="Choose an item."/>
                  <w:listItem w:displayText="Yes" w:value="Yes"/>
                  <w:listItem w:displayText="No" w:value="No"/>
                </w:dropDownList>
              </w:sdtPr>
              <w:sdtEndPr/>
              <w:sdtContent>
                <w:r w:rsidR="002235FE">
                  <w:rPr>
                    <w:rStyle w:val="PlaceholderText"/>
                    <w:rFonts w:eastAsiaTheme="majorEastAsia"/>
                  </w:rPr>
                  <w:t>Choose an item.</w:t>
                </w:r>
              </w:sdtContent>
            </w:sdt>
          </w:p>
        </w:tc>
        <w:tc>
          <w:tcPr>
            <w:tcW w:w="3596" w:type="dxa"/>
            <w:noWrap/>
          </w:tcPr>
          <w:p w14:paraId="631AF3CF" w14:textId="77777777" w:rsidR="002235FE" w:rsidRPr="0085023E" w:rsidRDefault="002235FE" w:rsidP="002235FE">
            <w:pPr>
              <w:pStyle w:val="Tabletext"/>
            </w:pPr>
          </w:p>
        </w:tc>
      </w:tr>
      <w:tr w:rsidR="002235FE" w14:paraId="31420D1B" w14:textId="77777777" w:rsidTr="002235FE">
        <w:tc>
          <w:tcPr>
            <w:tcW w:w="4395" w:type="dxa"/>
            <w:hideMark/>
          </w:tcPr>
          <w:p w14:paraId="019F28AD" w14:textId="77777777" w:rsidR="002235FE" w:rsidRPr="0085023E" w:rsidRDefault="002235FE" w:rsidP="002235FE">
            <w:pPr>
              <w:pStyle w:val="Tabletext"/>
            </w:pPr>
            <w:r w:rsidRPr="0085023E">
              <w:t>Will the facility be removed, and the site restored as soon as possible after the facility becomes redundant (</w:t>
            </w:r>
            <w:proofErr w:type="gramStart"/>
            <w:r w:rsidRPr="0085023E">
              <w:t>e.g.</w:t>
            </w:r>
            <w:proofErr w:type="gramEnd"/>
            <w:r w:rsidRPr="0085023E">
              <w:t xml:space="preserve"> due to changes in technology)?</w:t>
            </w:r>
          </w:p>
        </w:tc>
        <w:tc>
          <w:tcPr>
            <w:tcW w:w="1417" w:type="dxa"/>
          </w:tcPr>
          <w:p w14:paraId="53769D48" w14:textId="6FC77815" w:rsidR="002235FE" w:rsidRPr="0085023E" w:rsidRDefault="00AB313C" w:rsidP="002235FE">
            <w:pPr>
              <w:pStyle w:val="Tabletext"/>
              <w:jc w:val="center"/>
            </w:pPr>
            <w:sdt>
              <w:sdtPr>
                <w:alias w:val="Yes or no"/>
                <w:tag w:val="Yes or no"/>
                <w:id w:val="151951215"/>
                <w:placeholder>
                  <w:docPart w:val="6A211DDC30B24E66AA003018B734E170"/>
                </w:placeholder>
                <w:showingPlcHdr/>
                <w:dropDownList>
                  <w:listItem w:value="Choose an item."/>
                  <w:listItem w:displayText="Yes" w:value="Yes"/>
                  <w:listItem w:displayText="No" w:value="No"/>
                </w:dropDownList>
              </w:sdtPr>
              <w:sdtEndPr/>
              <w:sdtContent>
                <w:r w:rsidR="002235FE">
                  <w:rPr>
                    <w:rStyle w:val="PlaceholderText"/>
                    <w:rFonts w:eastAsiaTheme="majorEastAsia"/>
                  </w:rPr>
                  <w:t>Choose an item.</w:t>
                </w:r>
              </w:sdtContent>
            </w:sdt>
          </w:p>
        </w:tc>
        <w:tc>
          <w:tcPr>
            <w:tcW w:w="3596" w:type="dxa"/>
            <w:noWrap/>
          </w:tcPr>
          <w:p w14:paraId="087CA7E7" w14:textId="77777777" w:rsidR="002235FE" w:rsidRPr="0085023E" w:rsidRDefault="002235FE" w:rsidP="002235FE">
            <w:pPr>
              <w:pStyle w:val="Tabletext"/>
            </w:pPr>
          </w:p>
        </w:tc>
      </w:tr>
      <w:tr w:rsidR="002235FE" w14:paraId="2F8712CC" w14:textId="77777777" w:rsidTr="002235FE">
        <w:trPr>
          <w:cnfStyle w:val="000000010000" w:firstRow="0" w:lastRow="0" w:firstColumn="0" w:lastColumn="0" w:oddVBand="0" w:evenVBand="0" w:oddHBand="0" w:evenHBand="1" w:firstRowFirstColumn="0" w:firstRowLastColumn="0" w:lastRowFirstColumn="0" w:lastRowLastColumn="0"/>
        </w:trPr>
        <w:tc>
          <w:tcPr>
            <w:tcW w:w="4395" w:type="dxa"/>
            <w:hideMark/>
          </w:tcPr>
          <w:p w14:paraId="4DFD8386" w14:textId="77777777" w:rsidR="002235FE" w:rsidRPr="0085023E" w:rsidRDefault="002235FE" w:rsidP="002235FE">
            <w:pPr>
              <w:pStyle w:val="Tabletext"/>
            </w:pPr>
            <w:r w:rsidRPr="0085023E">
              <w:t xml:space="preserve">Has the site been selected after </w:t>
            </w:r>
            <w:proofErr w:type="gramStart"/>
            <w:r w:rsidRPr="0085023E">
              <w:t>taking into account</w:t>
            </w:r>
            <w:proofErr w:type="gramEnd"/>
            <w:r w:rsidRPr="0085023E">
              <w:t xml:space="preserve"> the objectives set out in any plan of management relating to the land?</w:t>
            </w:r>
          </w:p>
        </w:tc>
        <w:tc>
          <w:tcPr>
            <w:tcW w:w="1417" w:type="dxa"/>
          </w:tcPr>
          <w:p w14:paraId="7C5EEEC9" w14:textId="770FEEFE" w:rsidR="002235FE" w:rsidRPr="0085023E" w:rsidRDefault="00AB313C" w:rsidP="002235FE">
            <w:pPr>
              <w:pStyle w:val="Tabletext"/>
              <w:jc w:val="center"/>
            </w:pPr>
            <w:sdt>
              <w:sdtPr>
                <w:alias w:val="Yes or no"/>
                <w:tag w:val="Yes or no"/>
                <w:id w:val="-266314858"/>
                <w:placeholder>
                  <w:docPart w:val="A710A9FA101749EEA628191876D68AED"/>
                </w:placeholder>
                <w:showingPlcHdr/>
                <w:dropDownList>
                  <w:listItem w:value="Choose an item."/>
                  <w:listItem w:displayText="Yes" w:value="Yes"/>
                  <w:listItem w:displayText="No" w:value="No"/>
                </w:dropDownList>
              </w:sdtPr>
              <w:sdtEndPr/>
              <w:sdtContent>
                <w:r w:rsidR="002235FE">
                  <w:rPr>
                    <w:rStyle w:val="PlaceholderText"/>
                    <w:rFonts w:eastAsiaTheme="majorEastAsia"/>
                  </w:rPr>
                  <w:t>Choose an item.</w:t>
                </w:r>
              </w:sdtContent>
            </w:sdt>
          </w:p>
        </w:tc>
        <w:tc>
          <w:tcPr>
            <w:tcW w:w="3596" w:type="dxa"/>
            <w:noWrap/>
          </w:tcPr>
          <w:p w14:paraId="60FB9B70" w14:textId="77777777" w:rsidR="002235FE" w:rsidRPr="0085023E" w:rsidRDefault="002235FE" w:rsidP="002235FE">
            <w:pPr>
              <w:pStyle w:val="Tabletext"/>
            </w:pPr>
          </w:p>
        </w:tc>
      </w:tr>
      <w:tr w:rsidR="002235FE" w14:paraId="670D2755" w14:textId="77777777" w:rsidTr="002235FE">
        <w:tc>
          <w:tcPr>
            <w:tcW w:w="4395" w:type="dxa"/>
            <w:hideMark/>
          </w:tcPr>
          <w:p w14:paraId="6BE8E04B" w14:textId="77777777" w:rsidR="002235FE" w:rsidRPr="0085023E" w:rsidRDefault="002235FE" w:rsidP="002235FE">
            <w:pPr>
              <w:pStyle w:val="Tabletext"/>
            </w:pPr>
            <w:r w:rsidRPr="0085023E">
              <w:t>Will the facility be co-located with an existing structure or located at a site that is already disturbed by an existing lease, licence, easement or right of way?</w:t>
            </w:r>
          </w:p>
        </w:tc>
        <w:tc>
          <w:tcPr>
            <w:tcW w:w="1417" w:type="dxa"/>
          </w:tcPr>
          <w:p w14:paraId="4F218557" w14:textId="407B3888" w:rsidR="002235FE" w:rsidRPr="0085023E" w:rsidRDefault="00AB313C" w:rsidP="002235FE">
            <w:pPr>
              <w:pStyle w:val="Tabletext"/>
              <w:jc w:val="center"/>
            </w:pPr>
            <w:sdt>
              <w:sdtPr>
                <w:alias w:val="Yes or no"/>
                <w:tag w:val="Yes or no"/>
                <w:id w:val="1648779066"/>
                <w:placeholder>
                  <w:docPart w:val="977834E0FD63430F8DF90C9EB57F0706"/>
                </w:placeholder>
                <w:showingPlcHdr/>
                <w:dropDownList>
                  <w:listItem w:value="Choose an item."/>
                  <w:listItem w:displayText="Yes" w:value="Yes"/>
                  <w:listItem w:displayText="No" w:value="No"/>
                </w:dropDownList>
              </w:sdtPr>
              <w:sdtEndPr/>
              <w:sdtContent>
                <w:r w:rsidR="002235FE">
                  <w:rPr>
                    <w:rStyle w:val="PlaceholderText"/>
                    <w:rFonts w:eastAsiaTheme="majorEastAsia"/>
                  </w:rPr>
                  <w:t>Choose an item.</w:t>
                </w:r>
              </w:sdtContent>
            </w:sdt>
          </w:p>
        </w:tc>
        <w:tc>
          <w:tcPr>
            <w:tcW w:w="3596" w:type="dxa"/>
            <w:noWrap/>
          </w:tcPr>
          <w:p w14:paraId="5405369E" w14:textId="77777777" w:rsidR="002235FE" w:rsidRPr="0085023E" w:rsidRDefault="002235FE" w:rsidP="002235FE">
            <w:pPr>
              <w:pStyle w:val="Tabletext"/>
            </w:pPr>
          </w:p>
        </w:tc>
      </w:tr>
    </w:tbl>
    <w:p w14:paraId="7EAAE335" w14:textId="77777777" w:rsidR="009E5A4A" w:rsidRDefault="009E5A4A" w:rsidP="009E5A4A">
      <w:r>
        <w:t xml:space="preserve">The proposal </w:t>
      </w:r>
      <w:r w:rsidRPr="001B7C24">
        <w:t xml:space="preserve">meets / does not meet </w:t>
      </w:r>
      <w:r w:rsidRPr="00D271C2">
        <w:rPr>
          <w:rStyle w:val="TelcoBodyChar"/>
        </w:rPr>
        <w:t xml:space="preserve">(delete whichever is not applicable) </w:t>
      </w:r>
      <w:r>
        <w:t>the requirements under s.153D of the NPW Act.</w:t>
      </w:r>
    </w:p>
    <w:p w14:paraId="7CDB67B4" w14:textId="77777777" w:rsidR="009E5A4A" w:rsidRPr="00E10DCF" w:rsidRDefault="009E5A4A" w:rsidP="00E10DCF">
      <w:r w:rsidRPr="00E10DCF">
        <w:br w:type="page"/>
      </w:r>
    </w:p>
    <w:p w14:paraId="0826638C" w14:textId="77777777" w:rsidR="009E5A4A" w:rsidRDefault="009E5A4A" w:rsidP="005B4D4B">
      <w:pPr>
        <w:pStyle w:val="Heading1Numbered"/>
      </w:pPr>
      <w:bookmarkStart w:id="28" w:name="_Toc158648519"/>
      <w:r>
        <w:lastRenderedPageBreak/>
        <w:t>R</w:t>
      </w:r>
      <w:r w:rsidRPr="00A5558C">
        <w:t>isk assessment</w:t>
      </w:r>
      <w:bookmarkEnd w:id="22"/>
      <w:r w:rsidRPr="00A5558C">
        <w:t xml:space="preserve"> </w:t>
      </w:r>
      <w:r>
        <w:t>and consultation</w:t>
      </w:r>
      <w:bookmarkEnd w:id="28"/>
    </w:p>
    <w:p w14:paraId="43C5AEC7" w14:textId="77777777" w:rsidR="009E5A4A" w:rsidRPr="002235FE" w:rsidRDefault="009E5A4A" w:rsidP="002235FE">
      <w:pPr>
        <w:pStyle w:val="Heading2Numbered"/>
      </w:pPr>
      <w:bookmarkStart w:id="29" w:name="_Toc158648520"/>
      <w:r w:rsidRPr="002235FE">
        <w:t>Preliminary risk assessment</w:t>
      </w:r>
      <w:bookmarkEnd w:id="29"/>
    </w:p>
    <w:p w14:paraId="11CED59F" w14:textId="7A7851A0" w:rsidR="009E5A4A" w:rsidRDefault="009E5A4A" w:rsidP="009E5A4A">
      <w:r w:rsidRPr="009C2F64">
        <w:t>Th</w:t>
      </w:r>
      <w:r>
        <w:t>e</w:t>
      </w:r>
      <w:r w:rsidRPr="009C2F64">
        <w:t xml:space="preserve"> preliminary risk assessment </w:t>
      </w:r>
      <w:r>
        <w:t xml:space="preserve">in </w:t>
      </w:r>
      <w:r>
        <w:fldChar w:fldCharType="begin"/>
      </w:r>
      <w:r>
        <w:instrText xml:space="preserve"> REF _Ref490538486 \h </w:instrText>
      </w:r>
      <w:r>
        <w:fldChar w:fldCharType="separate"/>
      </w:r>
      <w:r>
        <w:t xml:space="preserve">Table </w:t>
      </w:r>
      <w:r>
        <w:fldChar w:fldCharType="end"/>
      </w:r>
      <w:r>
        <w:t xml:space="preserve">5 has been completed. It </w:t>
      </w:r>
      <w:r w:rsidR="00A80F12">
        <w:t>[</w:t>
      </w:r>
      <w:r w:rsidRPr="00A80F12">
        <w:t xml:space="preserve">identifies / does not </w:t>
      </w:r>
      <w:proofErr w:type="gramStart"/>
      <w:r w:rsidRPr="00A80F12">
        <w:t>identify</w:t>
      </w:r>
      <w:r w:rsidR="00A80F12">
        <w:t>]*</w:t>
      </w:r>
      <w:proofErr w:type="gramEnd"/>
      <w:r w:rsidRPr="001B7C24">
        <w:t xml:space="preserve"> </w:t>
      </w:r>
      <w:r w:rsidRPr="00D271C2">
        <w:rPr>
          <w:rStyle w:val="TelcoBodyChar"/>
        </w:rPr>
        <w:t>(</w:t>
      </w:r>
      <w:r w:rsidR="00A80F12">
        <w:rPr>
          <w:rStyle w:val="TelcoBodyChar"/>
        </w:rPr>
        <w:t>*</w:t>
      </w:r>
      <w:r w:rsidRPr="00D271C2">
        <w:rPr>
          <w:rStyle w:val="TelcoBodyChar"/>
        </w:rPr>
        <w:t xml:space="preserve">delete whichever is not applicable) </w:t>
      </w:r>
      <w:r>
        <w:t xml:space="preserve">that the proposal has a </w:t>
      </w:r>
      <w:r w:rsidRPr="009C2F64">
        <w:t>minimal or negligible risk profile</w:t>
      </w:r>
      <w:r>
        <w:t xml:space="preserve">. </w:t>
      </w:r>
    </w:p>
    <w:p w14:paraId="46E5F99F" w14:textId="77777777" w:rsidR="009E5A4A" w:rsidRPr="000E15DE" w:rsidRDefault="009E5A4A" w:rsidP="0054087A">
      <w:pPr>
        <w:pStyle w:val="Instructionshyperlink"/>
      </w:pPr>
      <w:r w:rsidRPr="0054087A">
        <w:rPr>
          <w:rStyle w:val="InstructionstextChar"/>
          <w:u w:val="none"/>
        </w:rPr>
        <w:t>If the following questions are all answered with a ‘no’ the proposal meets the criteria for the negligible risk profile. If the proposal doesn’t meet the negligible risk profile, a full REF is required. See</w:t>
      </w:r>
      <w:r w:rsidRPr="000E15DE">
        <w:t xml:space="preserve"> </w:t>
      </w:r>
      <w:hyperlink r:id="rId16" w:history="1">
        <w:r w:rsidRPr="00E20C43">
          <w:rPr>
            <w:rStyle w:val="InstructionstextChar"/>
          </w:rPr>
          <w:t>Guidelines for preparing a Review of Environmental Factors</w:t>
        </w:r>
      </w:hyperlink>
      <w:r w:rsidRPr="00E20C43">
        <w:rPr>
          <w:rStyle w:val="InstructionstextChar"/>
        </w:rPr>
        <w:t xml:space="preserve"> webpage</w:t>
      </w:r>
      <w:r w:rsidRPr="00E20C43">
        <w:rPr>
          <w:rStyle w:val="InstructionstextChar"/>
          <w:u w:val="none"/>
        </w:rPr>
        <w:t>.</w:t>
      </w:r>
    </w:p>
    <w:p w14:paraId="7FA61FD3" w14:textId="77777777" w:rsidR="009E5A4A" w:rsidRPr="00FB1D8C" w:rsidRDefault="009E5A4A" w:rsidP="009E5A4A">
      <w:pPr>
        <w:pStyle w:val="Tablecaption"/>
      </w:pPr>
      <w:bookmarkStart w:id="30" w:name="_Toc5899679"/>
      <w:bookmarkStart w:id="31" w:name="_Toc158648530"/>
      <w:bookmarkStart w:id="32" w:name="_Hlk40274298"/>
      <w:r>
        <w:t xml:space="preserve">Table </w:t>
      </w:r>
      <w:r w:rsidR="00AB313C">
        <w:fldChar w:fldCharType="begin"/>
      </w:r>
      <w:r w:rsidR="00AB313C">
        <w:instrText xml:space="preserve"> SEQ Table \* ARABIC </w:instrText>
      </w:r>
      <w:r w:rsidR="00AB313C">
        <w:fldChar w:fldCharType="separate"/>
      </w:r>
      <w:r>
        <w:rPr>
          <w:noProof/>
        </w:rPr>
        <w:t>5</w:t>
      </w:r>
      <w:r w:rsidR="00AB313C">
        <w:rPr>
          <w:noProof/>
        </w:rPr>
        <w:fldChar w:fldCharType="end"/>
      </w:r>
      <w:r>
        <w:tab/>
      </w:r>
      <w:r w:rsidRPr="00FB1D8C">
        <w:t>Preliminary risk assessment</w:t>
      </w:r>
      <w:bookmarkEnd w:id="30"/>
      <w:bookmarkEnd w:id="31"/>
    </w:p>
    <w:tbl>
      <w:tblPr>
        <w:tblStyle w:val="BandedTable1"/>
        <w:tblW w:w="5000" w:type="pct"/>
        <w:tblLayout w:type="fixed"/>
        <w:tblLook w:val="0420" w:firstRow="1" w:lastRow="0" w:firstColumn="0" w:lastColumn="0" w:noHBand="0" w:noVBand="1"/>
      </w:tblPr>
      <w:tblGrid>
        <w:gridCol w:w="6908"/>
        <w:gridCol w:w="2119"/>
      </w:tblGrid>
      <w:tr w:rsidR="009E5A4A" w:rsidRPr="007C00C8" w14:paraId="625D80F9" w14:textId="77777777" w:rsidTr="00A80F12">
        <w:trPr>
          <w:cnfStyle w:val="100000000000" w:firstRow="1" w:lastRow="0" w:firstColumn="0" w:lastColumn="0" w:oddVBand="0" w:evenVBand="0" w:oddHBand="0" w:evenHBand="0" w:firstRowFirstColumn="0" w:firstRowLastColumn="0" w:lastRowFirstColumn="0" w:lastRowLastColumn="0"/>
        </w:trPr>
        <w:tc>
          <w:tcPr>
            <w:tcW w:w="6908" w:type="dxa"/>
          </w:tcPr>
          <w:p w14:paraId="231FE468" w14:textId="77777777" w:rsidR="009E5A4A" w:rsidRPr="000313EE" w:rsidRDefault="009E5A4A" w:rsidP="00DD1E8C">
            <w:pPr>
              <w:pStyle w:val="Tabletopheading"/>
              <w:rPr>
                <w:lang w:eastAsia="en-AU"/>
              </w:rPr>
            </w:pPr>
            <w:r>
              <w:rPr>
                <w:lang w:val="en-US" w:eastAsia="en-AU"/>
              </w:rPr>
              <w:t>Criteria for proposals with negligible risk profile</w:t>
            </w:r>
            <w:r w:rsidRPr="00C147A7">
              <w:rPr>
                <w:lang w:eastAsia="en-AU"/>
              </w:rPr>
              <w:t xml:space="preserve"> </w:t>
            </w:r>
          </w:p>
        </w:tc>
        <w:tc>
          <w:tcPr>
            <w:tcW w:w="2119" w:type="dxa"/>
            <w:noWrap/>
          </w:tcPr>
          <w:p w14:paraId="198A1BE9" w14:textId="697C9F55" w:rsidR="009E5A4A" w:rsidRPr="00B650F2" w:rsidRDefault="00A80F12" w:rsidP="00A80F12">
            <w:pPr>
              <w:pStyle w:val="Tabletopheadingcentred"/>
            </w:pPr>
            <w:r>
              <w:t>Confirmation</w:t>
            </w:r>
          </w:p>
        </w:tc>
      </w:tr>
      <w:tr w:rsidR="00A80F12" w:rsidRPr="00B01960" w14:paraId="7D60CEC9" w14:textId="77777777" w:rsidTr="00A80F12">
        <w:tc>
          <w:tcPr>
            <w:tcW w:w="6908" w:type="dxa"/>
          </w:tcPr>
          <w:p w14:paraId="3829CDAA" w14:textId="77777777" w:rsidR="00A80F12" w:rsidRPr="00B01960" w:rsidRDefault="00A80F12" w:rsidP="00DD1E8C">
            <w:pPr>
              <w:pStyle w:val="Tabletext"/>
              <w:ind w:right="214"/>
              <w:rPr>
                <w:lang w:eastAsia="en-AU"/>
              </w:rPr>
            </w:pPr>
            <w:r w:rsidRPr="00B01960">
              <w:rPr>
                <w:lang w:eastAsia="en-AU"/>
              </w:rPr>
              <w:t xml:space="preserve">Does the proposal increase the overall footprint of existing infrastructure? </w:t>
            </w:r>
          </w:p>
        </w:tc>
        <w:tc>
          <w:tcPr>
            <w:tcW w:w="2119" w:type="dxa"/>
            <w:noWrap/>
          </w:tcPr>
          <w:p w14:paraId="0DCC9AF1" w14:textId="0971D953" w:rsidR="00A80F12" w:rsidRPr="00B01960" w:rsidRDefault="00AB313C" w:rsidP="00A80F12">
            <w:pPr>
              <w:pStyle w:val="Tabletext"/>
              <w:jc w:val="center"/>
            </w:pPr>
            <w:sdt>
              <w:sdtPr>
                <w:alias w:val="Yes or no"/>
                <w:tag w:val="Yes or no"/>
                <w:id w:val="1101759439"/>
                <w:placeholder>
                  <w:docPart w:val="8D2A311C2B6C4D0AA3E18F54ADF57FC4"/>
                </w:placeholder>
                <w:showingPlcHdr/>
                <w:dropDownList>
                  <w:listItem w:value="Choose an item."/>
                  <w:listItem w:displayText="Yes" w:value="Yes"/>
                  <w:listItem w:displayText="No" w:value="No"/>
                </w:dropDownList>
              </w:sdtPr>
              <w:sdtEndPr/>
              <w:sdtContent>
                <w:r w:rsidR="00A80F12">
                  <w:rPr>
                    <w:rStyle w:val="PlaceholderText"/>
                    <w:rFonts w:eastAsiaTheme="majorEastAsia"/>
                  </w:rPr>
                  <w:t>Choose an item.</w:t>
                </w:r>
              </w:sdtContent>
            </w:sdt>
          </w:p>
        </w:tc>
      </w:tr>
      <w:tr w:rsidR="00A80F12" w:rsidRPr="00B01960" w14:paraId="7615D762" w14:textId="77777777" w:rsidTr="00A80F12">
        <w:trPr>
          <w:cnfStyle w:val="000000010000" w:firstRow="0" w:lastRow="0" w:firstColumn="0" w:lastColumn="0" w:oddVBand="0" w:evenVBand="0" w:oddHBand="0" w:evenHBand="1" w:firstRowFirstColumn="0" w:firstRowLastColumn="0" w:lastRowFirstColumn="0" w:lastRowLastColumn="0"/>
        </w:trPr>
        <w:tc>
          <w:tcPr>
            <w:tcW w:w="6908" w:type="dxa"/>
          </w:tcPr>
          <w:p w14:paraId="05EA00EA" w14:textId="77777777" w:rsidR="00A80F12" w:rsidRPr="00B01960" w:rsidRDefault="00A80F12" w:rsidP="00A80F12">
            <w:pPr>
              <w:pStyle w:val="Tabletext"/>
              <w:ind w:right="214"/>
              <w:rPr>
                <w:lang w:eastAsia="en-AU"/>
              </w:rPr>
            </w:pPr>
            <w:r w:rsidRPr="00B01960">
              <w:rPr>
                <w:lang w:eastAsia="en-AU"/>
              </w:rPr>
              <w:t>Does the proposal involve works below ground?</w:t>
            </w:r>
          </w:p>
        </w:tc>
        <w:tc>
          <w:tcPr>
            <w:tcW w:w="2119" w:type="dxa"/>
            <w:noWrap/>
          </w:tcPr>
          <w:p w14:paraId="7A039270" w14:textId="5D1B5686" w:rsidR="00A80F12" w:rsidRPr="00B01960" w:rsidRDefault="00AB313C" w:rsidP="00A80F12">
            <w:pPr>
              <w:pStyle w:val="Tabletext"/>
              <w:jc w:val="center"/>
            </w:pPr>
            <w:sdt>
              <w:sdtPr>
                <w:alias w:val="Yes or no"/>
                <w:tag w:val="Yes or no"/>
                <w:id w:val="-1357121313"/>
                <w:placeholder>
                  <w:docPart w:val="01AFE117C9BA49658EDF93E3AC6F869E"/>
                </w:placeholder>
                <w:showingPlcHdr/>
                <w:dropDownList>
                  <w:listItem w:value="Choose an item."/>
                  <w:listItem w:displayText="Yes" w:value="Yes"/>
                  <w:listItem w:displayText="No" w:value="No"/>
                </w:dropDownList>
              </w:sdtPr>
              <w:sdtEndPr/>
              <w:sdtContent>
                <w:r w:rsidR="00A80F12">
                  <w:rPr>
                    <w:rStyle w:val="PlaceholderText"/>
                    <w:rFonts w:eastAsiaTheme="majorEastAsia"/>
                  </w:rPr>
                  <w:t>Choose an item.</w:t>
                </w:r>
              </w:sdtContent>
            </w:sdt>
          </w:p>
        </w:tc>
      </w:tr>
      <w:tr w:rsidR="00A80F12" w:rsidRPr="00B01960" w14:paraId="7DC46B11" w14:textId="77777777" w:rsidTr="00A80F12">
        <w:tc>
          <w:tcPr>
            <w:tcW w:w="6908" w:type="dxa"/>
          </w:tcPr>
          <w:p w14:paraId="3EF4BED1" w14:textId="77777777" w:rsidR="00A80F12" w:rsidRPr="00B01960" w:rsidRDefault="00A80F12" w:rsidP="00A80F12">
            <w:pPr>
              <w:pStyle w:val="Tabletext"/>
              <w:ind w:right="214"/>
              <w:rPr>
                <w:lang w:eastAsia="en-AU"/>
              </w:rPr>
            </w:pPr>
            <w:r w:rsidRPr="00B01960">
              <w:rPr>
                <w:lang w:eastAsia="en-AU"/>
              </w:rPr>
              <w:t>Are any works required to roads or trails to facilitate access as part of the proposal?</w:t>
            </w:r>
          </w:p>
        </w:tc>
        <w:tc>
          <w:tcPr>
            <w:tcW w:w="2119" w:type="dxa"/>
            <w:noWrap/>
          </w:tcPr>
          <w:p w14:paraId="67748FFA" w14:textId="429B997A" w:rsidR="00A80F12" w:rsidRPr="00B01960" w:rsidRDefault="00AB313C" w:rsidP="00A80F12">
            <w:pPr>
              <w:pStyle w:val="Tabletext"/>
              <w:jc w:val="center"/>
            </w:pPr>
            <w:sdt>
              <w:sdtPr>
                <w:alias w:val="Yes or no"/>
                <w:tag w:val="Yes or no"/>
                <w:id w:val="-805229293"/>
                <w:placeholder>
                  <w:docPart w:val="6FC7C9AC394547D8B50597D317552D5B"/>
                </w:placeholder>
                <w:showingPlcHdr/>
                <w:dropDownList>
                  <w:listItem w:value="Choose an item."/>
                  <w:listItem w:displayText="Yes" w:value="Yes"/>
                  <w:listItem w:displayText="No" w:value="No"/>
                </w:dropDownList>
              </w:sdtPr>
              <w:sdtEndPr/>
              <w:sdtContent>
                <w:r w:rsidR="00A80F12">
                  <w:rPr>
                    <w:rStyle w:val="PlaceholderText"/>
                    <w:rFonts w:eastAsiaTheme="majorEastAsia"/>
                  </w:rPr>
                  <w:t>Choose an item.</w:t>
                </w:r>
              </w:sdtContent>
            </w:sdt>
          </w:p>
        </w:tc>
      </w:tr>
      <w:tr w:rsidR="00A80F12" w:rsidRPr="00B01960" w14:paraId="04E5EEA3" w14:textId="77777777" w:rsidTr="00A80F12">
        <w:trPr>
          <w:cnfStyle w:val="000000010000" w:firstRow="0" w:lastRow="0" w:firstColumn="0" w:lastColumn="0" w:oddVBand="0" w:evenVBand="0" w:oddHBand="0" w:evenHBand="1" w:firstRowFirstColumn="0" w:firstRowLastColumn="0" w:lastRowFirstColumn="0" w:lastRowLastColumn="0"/>
        </w:trPr>
        <w:tc>
          <w:tcPr>
            <w:tcW w:w="6908" w:type="dxa"/>
          </w:tcPr>
          <w:p w14:paraId="734C780A" w14:textId="77777777" w:rsidR="00A80F12" w:rsidRPr="00B01960" w:rsidRDefault="00A80F12" w:rsidP="00A80F12">
            <w:pPr>
              <w:pStyle w:val="Tabletext"/>
              <w:ind w:right="214"/>
              <w:rPr>
                <w:lang w:eastAsia="en-AU"/>
              </w:rPr>
            </w:pPr>
            <w:r w:rsidRPr="00B01960">
              <w:rPr>
                <w:lang w:eastAsia="en-AU"/>
              </w:rPr>
              <w:t>Is any other ground disturbance required?</w:t>
            </w:r>
          </w:p>
        </w:tc>
        <w:tc>
          <w:tcPr>
            <w:tcW w:w="2119" w:type="dxa"/>
            <w:noWrap/>
          </w:tcPr>
          <w:p w14:paraId="16F660A2" w14:textId="6122E53A" w:rsidR="00A80F12" w:rsidRPr="00B01960" w:rsidRDefault="00AB313C" w:rsidP="00A80F12">
            <w:pPr>
              <w:pStyle w:val="Tabletext"/>
              <w:jc w:val="center"/>
            </w:pPr>
            <w:sdt>
              <w:sdtPr>
                <w:alias w:val="Yes or no"/>
                <w:tag w:val="Yes or no"/>
                <w:id w:val="-1701854647"/>
                <w:placeholder>
                  <w:docPart w:val="757BF5CF89B744B5BD4FD2C32828A4B4"/>
                </w:placeholder>
                <w:showingPlcHdr/>
                <w:dropDownList>
                  <w:listItem w:value="Choose an item."/>
                  <w:listItem w:displayText="Yes" w:value="Yes"/>
                  <w:listItem w:displayText="No" w:value="No"/>
                </w:dropDownList>
              </w:sdtPr>
              <w:sdtEndPr/>
              <w:sdtContent>
                <w:r w:rsidR="00A80F12">
                  <w:rPr>
                    <w:rStyle w:val="PlaceholderText"/>
                    <w:rFonts w:eastAsiaTheme="majorEastAsia"/>
                  </w:rPr>
                  <w:t>Choose an item.</w:t>
                </w:r>
              </w:sdtContent>
            </w:sdt>
          </w:p>
        </w:tc>
      </w:tr>
      <w:tr w:rsidR="00A80F12" w:rsidRPr="00B01960" w14:paraId="73975645" w14:textId="77777777" w:rsidTr="00A80F12">
        <w:tc>
          <w:tcPr>
            <w:tcW w:w="6908" w:type="dxa"/>
          </w:tcPr>
          <w:p w14:paraId="04009725" w14:textId="77777777" w:rsidR="00A80F12" w:rsidRPr="00B01960" w:rsidRDefault="00A80F12" w:rsidP="00A80F12">
            <w:pPr>
              <w:pStyle w:val="Tabletext"/>
              <w:ind w:right="214"/>
              <w:rPr>
                <w:lang w:eastAsia="en-AU"/>
              </w:rPr>
            </w:pPr>
            <w:r w:rsidRPr="00B01960">
              <w:rPr>
                <w:lang w:eastAsia="en-AU"/>
              </w:rPr>
              <w:t>Is any vegetation management or clearing required?</w:t>
            </w:r>
          </w:p>
        </w:tc>
        <w:tc>
          <w:tcPr>
            <w:tcW w:w="2119" w:type="dxa"/>
            <w:noWrap/>
          </w:tcPr>
          <w:p w14:paraId="62410630" w14:textId="5FEEB54B" w:rsidR="00A80F12" w:rsidRPr="00B01960" w:rsidRDefault="00AB313C" w:rsidP="00A80F12">
            <w:pPr>
              <w:pStyle w:val="Tabletext"/>
              <w:jc w:val="center"/>
            </w:pPr>
            <w:sdt>
              <w:sdtPr>
                <w:alias w:val="Yes or no"/>
                <w:tag w:val="Yes or no"/>
                <w:id w:val="-1053773928"/>
                <w:placeholder>
                  <w:docPart w:val="F1A1E75DF092409288DE09CCF1F93DC4"/>
                </w:placeholder>
                <w:showingPlcHdr/>
                <w:dropDownList>
                  <w:listItem w:value="Choose an item."/>
                  <w:listItem w:displayText="Yes" w:value="Yes"/>
                  <w:listItem w:displayText="No" w:value="No"/>
                </w:dropDownList>
              </w:sdtPr>
              <w:sdtEndPr/>
              <w:sdtContent>
                <w:r w:rsidR="00A80F12">
                  <w:rPr>
                    <w:rStyle w:val="PlaceholderText"/>
                    <w:rFonts w:eastAsiaTheme="majorEastAsia"/>
                  </w:rPr>
                  <w:t>Choose an item.</w:t>
                </w:r>
              </w:sdtContent>
            </w:sdt>
          </w:p>
        </w:tc>
      </w:tr>
      <w:tr w:rsidR="00A80F12" w:rsidRPr="00B01960" w14:paraId="3EA1A05B" w14:textId="77777777" w:rsidTr="00A80F12">
        <w:trPr>
          <w:cnfStyle w:val="000000010000" w:firstRow="0" w:lastRow="0" w:firstColumn="0" w:lastColumn="0" w:oddVBand="0" w:evenVBand="0" w:oddHBand="0" w:evenHBand="1" w:firstRowFirstColumn="0" w:firstRowLastColumn="0" w:lastRowFirstColumn="0" w:lastRowLastColumn="0"/>
        </w:trPr>
        <w:tc>
          <w:tcPr>
            <w:tcW w:w="6908" w:type="dxa"/>
          </w:tcPr>
          <w:p w14:paraId="0FD5986B" w14:textId="77777777" w:rsidR="00A80F12" w:rsidRPr="00B01960" w:rsidRDefault="00A80F12" w:rsidP="00A80F12">
            <w:pPr>
              <w:pStyle w:val="Tabletext"/>
              <w:ind w:right="214"/>
              <w:rPr>
                <w:lang w:eastAsia="en-AU"/>
              </w:rPr>
            </w:pPr>
            <w:r w:rsidRPr="00B01960">
              <w:rPr>
                <w:lang w:eastAsia="en-AU"/>
              </w:rPr>
              <w:t>Will the proposal result in a greater impact to the current visual amenity of the site?</w:t>
            </w:r>
          </w:p>
        </w:tc>
        <w:tc>
          <w:tcPr>
            <w:tcW w:w="2119" w:type="dxa"/>
            <w:noWrap/>
          </w:tcPr>
          <w:p w14:paraId="42C5F054" w14:textId="78F227FD" w:rsidR="00A80F12" w:rsidRPr="00B01960" w:rsidRDefault="00AB313C" w:rsidP="00A80F12">
            <w:pPr>
              <w:pStyle w:val="Tabletext"/>
              <w:jc w:val="center"/>
            </w:pPr>
            <w:sdt>
              <w:sdtPr>
                <w:alias w:val="Yes or no"/>
                <w:tag w:val="Yes or no"/>
                <w:id w:val="-740635825"/>
                <w:placeholder>
                  <w:docPart w:val="A82A3A1B45174554AC93D19AA5021477"/>
                </w:placeholder>
                <w:showingPlcHdr/>
                <w:dropDownList>
                  <w:listItem w:value="Choose an item."/>
                  <w:listItem w:displayText="Yes" w:value="Yes"/>
                  <w:listItem w:displayText="No" w:value="No"/>
                </w:dropDownList>
              </w:sdtPr>
              <w:sdtEndPr/>
              <w:sdtContent>
                <w:r w:rsidR="00A80F12">
                  <w:rPr>
                    <w:rStyle w:val="PlaceholderText"/>
                    <w:rFonts w:eastAsiaTheme="majorEastAsia"/>
                  </w:rPr>
                  <w:t>Choose an item.</w:t>
                </w:r>
              </w:sdtContent>
            </w:sdt>
          </w:p>
        </w:tc>
      </w:tr>
      <w:tr w:rsidR="00A80F12" w:rsidRPr="00B01960" w14:paraId="0AACD5FF" w14:textId="77777777" w:rsidTr="00A80F12">
        <w:tc>
          <w:tcPr>
            <w:tcW w:w="6908" w:type="dxa"/>
          </w:tcPr>
          <w:p w14:paraId="599194BB" w14:textId="77777777" w:rsidR="00A80F12" w:rsidRPr="00B01960" w:rsidRDefault="00A80F12" w:rsidP="00A80F12">
            <w:pPr>
              <w:pStyle w:val="Tabletext"/>
              <w:ind w:right="214"/>
              <w:rPr>
                <w:lang w:eastAsia="en-AU"/>
              </w:rPr>
            </w:pPr>
            <w:r w:rsidRPr="00B01960">
              <w:rPr>
                <w:lang w:eastAsia="en-AU"/>
              </w:rPr>
              <w:t>Does the site have any known Aboriginal heritage, historic heritage, or threatened species or ecological communities?</w:t>
            </w:r>
          </w:p>
        </w:tc>
        <w:tc>
          <w:tcPr>
            <w:tcW w:w="2119" w:type="dxa"/>
            <w:noWrap/>
          </w:tcPr>
          <w:p w14:paraId="439D7561" w14:textId="4875B0EF" w:rsidR="00A80F12" w:rsidRPr="00B01960" w:rsidRDefault="00AB313C" w:rsidP="00A80F12">
            <w:pPr>
              <w:pStyle w:val="Tabletext"/>
              <w:jc w:val="center"/>
            </w:pPr>
            <w:sdt>
              <w:sdtPr>
                <w:alias w:val="Yes or no"/>
                <w:tag w:val="Yes or no"/>
                <w:id w:val="990992993"/>
                <w:placeholder>
                  <w:docPart w:val="D86ACF33344E45FD9AEEBDE67AFF9C06"/>
                </w:placeholder>
                <w:showingPlcHdr/>
                <w:dropDownList>
                  <w:listItem w:value="Choose an item."/>
                  <w:listItem w:displayText="Yes" w:value="Yes"/>
                  <w:listItem w:displayText="No" w:value="No"/>
                </w:dropDownList>
              </w:sdtPr>
              <w:sdtEndPr/>
              <w:sdtContent>
                <w:r w:rsidR="00A80F12">
                  <w:rPr>
                    <w:rStyle w:val="PlaceholderText"/>
                    <w:rFonts w:eastAsiaTheme="majorEastAsia"/>
                  </w:rPr>
                  <w:t>Choose an item.</w:t>
                </w:r>
              </w:sdtContent>
            </w:sdt>
          </w:p>
        </w:tc>
      </w:tr>
      <w:tr w:rsidR="00A80F12" w:rsidRPr="00B01960" w14:paraId="75A065A7" w14:textId="77777777" w:rsidTr="00A80F12">
        <w:trPr>
          <w:cnfStyle w:val="000000010000" w:firstRow="0" w:lastRow="0" w:firstColumn="0" w:lastColumn="0" w:oddVBand="0" w:evenVBand="0" w:oddHBand="0" w:evenHBand="1" w:firstRowFirstColumn="0" w:firstRowLastColumn="0" w:lastRowFirstColumn="0" w:lastRowLastColumn="0"/>
        </w:trPr>
        <w:tc>
          <w:tcPr>
            <w:tcW w:w="6908" w:type="dxa"/>
          </w:tcPr>
          <w:p w14:paraId="239A3D41" w14:textId="77777777" w:rsidR="00A80F12" w:rsidRPr="00B01960" w:rsidRDefault="00A80F12" w:rsidP="00A80F12">
            <w:pPr>
              <w:pStyle w:val="Tabletext"/>
              <w:ind w:right="214"/>
              <w:rPr>
                <w:lang w:eastAsia="en-AU"/>
              </w:rPr>
            </w:pPr>
            <w:r w:rsidRPr="00B01960">
              <w:rPr>
                <w:lang w:eastAsia="en-AU"/>
              </w:rPr>
              <w:t xml:space="preserve">Are any future upgrades to electricity supply or structural strength of the tower required </w:t>
            </w:r>
            <w:proofErr w:type="gramStart"/>
            <w:r w:rsidRPr="00B01960">
              <w:rPr>
                <w:lang w:eastAsia="en-AU"/>
              </w:rPr>
              <w:t>as a consequence of</w:t>
            </w:r>
            <w:proofErr w:type="gramEnd"/>
            <w:r w:rsidRPr="00B01960">
              <w:rPr>
                <w:lang w:eastAsia="en-AU"/>
              </w:rPr>
              <w:t xml:space="preserve"> this proposal? </w:t>
            </w:r>
          </w:p>
        </w:tc>
        <w:tc>
          <w:tcPr>
            <w:tcW w:w="2119" w:type="dxa"/>
            <w:noWrap/>
          </w:tcPr>
          <w:p w14:paraId="1E2E69E0" w14:textId="2402C221" w:rsidR="00A80F12" w:rsidRPr="00B01960" w:rsidRDefault="00AB313C" w:rsidP="00A80F12">
            <w:pPr>
              <w:pStyle w:val="Tabletext"/>
              <w:jc w:val="center"/>
            </w:pPr>
            <w:sdt>
              <w:sdtPr>
                <w:alias w:val="Yes or no"/>
                <w:tag w:val="Yes or no"/>
                <w:id w:val="1108470731"/>
                <w:placeholder>
                  <w:docPart w:val="13DD1F13C8D241F5B8F34E441ACA12EE"/>
                </w:placeholder>
                <w:showingPlcHdr/>
                <w:dropDownList>
                  <w:listItem w:value="Choose an item."/>
                  <w:listItem w:displayText="Yes" w:value="Yes"/>
                  <w:listItem w:displayText="No" w:value="No"/>
                </w:dropDownList>
              </w:sdtPr>
              <w:sdtEndPr/>
              <w:sdtContent>
                <w:r w:rsidR="00A80F12">
                  <w:rPr>
                    <w:rStyle w:val="PlaceholderText"/>
                    <w:rFonts w:eastAsiaTheme="majorEastAsia"/>
                  </w:rPr>
                  <w:t>Choose an item.</w:t>
                </w:r>
              </w:sdtContent>
            </w:sdt>
          </w:p>
        </w:tc>
      </w:tr>
      <w:tr w:rsidR="00A80F12" w:rsidRPr="00B01960" w14:paraId="347F26CB" w14:textId="77777777" w:rsidTr="00A80F12">
        <w:tc>
          <w:tcPr>
            <w:tcW w:w="6908" w:type="dxa"/>
          </w:tcPr>
          <w:p w14:paraId="2568A91D" w14:textId="77777777" w:rsidR="00A80F12" w:rsidRPr="00B01960" w:rsidRDefault="00A80F12" w:rsidP="00A80F12">
            <w:pPr>
              <w:pStyle w:val="Tabletext"/>
              <w:ind w:right="214"/>
              <w:rPr>
                <w:lang w:eastAsia="en-AU"/>
              </w:rPr>
            </w:pPr>
            <w:r w:rsidRPr="00B01960">
              <w:rPr>
                <w:lang w:eastAsia="en-AU"/>
              </w:rPr>
              <w:t>Will there be any environmental risks from the generation of waste or its disposal?</w:t>
            </w:r>
          </w:p>
        </w:tc>
        <w:tc>
          <w:tcPr>
            <w:tcW w:w="2119" w:type="dxa"/>
            <w:noWrap/>
          </w:tcPr>
          <w:p w14:paraId="3303D13F" w14:textId="43AD8C68" w:rsidR="00A80F12" w:rsidRPr="00B01960" w:rsidRDefault="00AB313C" w:rsidP="00A80F12">
            <w:pPr>
              <w:pStyle w:val="Tabletext"/>
              <w:jc w:val="center"/>
            </w:pPr>
            <w:sdt>
              <w:sdtPr>
                <w:alias w:val="Yes or no"/>
                <w:tag w:val="Yes or no"/>
                <w:id w:val="234758201"/>
                <w:placeholder>
                  <w:docPart w:val="365437C1FC0D4B0482EFDDCEF33FBE27"/>
                </w:placeholder>
                <w:showingPlcHdr/>
                <w:dropDownList>
                  <w:listItem w:value="Choose an item."/>
                  <w:listItem w:displayText="Yes" w:value="Yes"/>
                  <w:listItem w:displayText="No" w:value="No"/>
                </w:dropDownList>
              </w:sdtPr>
              <w:sdtEndPr/>
              <w:sdtContent>
                <w:r w:rsidR="00A80F12">
                  <w:rPr>
                    <w:rStyle w:val="PlaceholderText"/>
                    <w:rFonts w:eastAsiaTheme="majorEastAsia"/>
                  </w:rPr>
                  <w:t>Choose an item.</w:t>
                </w:r>
              </w:sdtContent>
            </w:sdt>
          </w:p>
        </w:tc>
      </w:tr>
    </w:tbl>
    <w:bookmarkEnd w:id="32"/>
    <w:p w14:paraId="0D000979" w14:textId="06144CD1" w:rsidR="009E5A4A" w:rsidRPr="00B01960" w:rsidRDefault="009E5A4A" w:rsidP="009E5A4A">
      <w:pPr>
        <w:spacing w:before="240"/>
      </w:pPr>
      <w:r>
        <w:t>T</w:t>
      </w:r>
      <w:r w:rsidRPr="00B01960">
        <w:t xml:space="preserve">he proposal </w:t>
      </w:r>
      <w:r w:rsidR="00A80F12" w:rsidRPr="00A80F12">
        <w:t>[</w:t>
      </w:r>
      <w:r w:rsidRPr="00A80F12">
        <w:t xml:space="preserve">meets/does not </w:t>
      </w:r>
      <w:proofErr w:type="gramStart"/>
      <w:r w:rsidRPr="00A80F12">
        <w:t>meet</w:t>
      </w:r>
      <w:r w:rsidR="00A80F12" w:rsidRPr="00A80F12">
        <w:t>]*</w:t>
      </w:r>
      <w:proofErr w:type="gramEnd"/>
      <w:r w:rsidRPr="00B01960">
        <w:rPr>
          <w:rStyle w:val="TelcoBodyChar"/>
        </w:rPr>
        <w:t>(</w:t>
      </w:r>
      <w:r w:rsidR="00A80F12">
        <w:rPr>
          <w:rStyle w:val="TelcoBodyChar"/>
        </w:rPr>
        <w:t>*</w:t>
      </w:r>
      <w:r w:rsidRPr="00B01960">
        <w:rPr>
          <w:rStyle w:val="TelcoBodyChar"/>
        </w:rPr>
        <w:t>delete whichever is not applicable)</w:t>
      </w:r>
      <w:r w:rsidRPr="00B01960">
        <w:rPr>
          <w:rStyle w:val="TelcoBodyChar"/>
          <w:color w:val="auto"/>
        </w:rPr>
        <w:t xml:space="preserve"> </w:t>
      </w:r>
      <w:r w:rsidRPr="00B01960">
        <w:t xml:space="preserve">the criteria to be considered a proposal with a </w:t>
      </w:r>
      <w:r>
        <w:t>negligible</w:t>
      </w:r>
      <w:r w:rsidRPr="00B01960">
        <w:t xml:space="preserve"> risk profile. </w:t>
      </w:r>
    </w:p>
    <w:p w14:paraId="5578249F" w14:textId="77777777" w:rsidR="009E5A4A" w:rsidRPr="004228DA" w:rsidRDefault="009E5A4A" w:rsidP="004228DA">
      <w:r w:rsidRPr="004228DA">
        <w:t xml:space="preserve">Proposals with a negligible risk profile are considered to have, at most, a minor and temporary impact to the following environmental factors as listed in </w:t>
      </w:r>
      <w:hyperlink r:id="rId17" w:anchor="sec.171" w:history="1">
        <w:r w:rsidRPr="004228DA">
          <w:rPr>
            <w:rStyle w:val="Hyperlink"/>
          </w:rPr>
          <w:t>s 171(2) of the Environmental Planning and Assessment Regulation 2021</w:t>
        </w:r>
      </w:hyperlink>
      <w:r w:rsidRPr="004228DA">
        <w:t xml:space="preserve"> and confirmed under </w:t>
      </w:r>
      <w:hyperlink r:id="rId18" w:history="1">
        <w:r w:rsidRPr="004228DA">
          <w:rPr>
            <w:rStyle w:val="Hyperlink"/>
          </w:rPr>
          <w:t>Guidelines for Division 5.1 Assessments</w:t>
        </w:r>
      </w:hyperlink>
      <w:r w:rsidRPr="004228DA">
        <w:t>:</w:t>
      </w:r>
    </w:p>
    <w:p w14:paraId="7D21D468" w14:textId="77777777" w:rsidR="009E5A4A" w:rsidRDefault="009E5A4A" w:rsidP="00A80F12">
      <w:pPr>
        <w:pStyle w:val="ListNumber2"/>
        <w:numPr>
          <w:ilvl w:val="4"/>
          <w:numId w:val="4"/>
        </w:numPr>
        <w:spacing w:line="288" w:lineRule="auto"/>
        <w:ind w:hanging="436"/>
      </w:pPr>
      <w:r w:rsidRPr="00B01960">
        <w:t>the environmental impact on the community</w:t>
      </w:r>
    </w:p>
    <w:p w14:paraId="15DE8229" w14:textId="77777777" w:rsidR="009E5A4A" w:rsidRDefault="009E5A4A" w:rsidP="00A80F12">
      <w:pPr>
        <w:pStyle w:val="ListNumber2"/>
        <w:numPr>
          <w:ilvl w:val="4"/>
          <w:numId w:val="4"/>
        </w:numPr>
        <w:spacing w:line="288" w:lineRule="auto"/>
        <w:ind w:hanging="436"/>
      </w:pPr>
      <w:r w:rsidRPr="00B01960">
        <w:t>the transformation of the locality</w:t>
      </w:r>
    </w:p>
    <w:p w14:paraId="1434136C" w14:textId="77777777" w:rsidR="009E5A4A" w:rsidRDefault="009E5A4A" w:rsidP="00A80F12">
      <w:pPr>
        <w:pStyle w:val="ListNumber2"/>
        <w:numPr>
          <w:ilvl w:val="4"/>
          <w:numId w:val="4"/>
        </w:numPr>
        <w:spacing w:line="288" w:lineRule="auto"/>
        <w:ind w:hanging="436"/>
      </w:pPr>
      <w:r w:rsidRPr="00B01960">
        <w:t>the environmental impact on the ecosystems of the locality</w:t>
      </w:r>
    </w:p>
    <w:p w14:paraId="2CD9D660" w14:textId="77777777" w:rsidR="009E5A4A" w:rsidRDefault="009E5A4A" w:rsidP="00A80F12">
      <w:pPr>
        <w:pStyle w:val="ListNumber2"/>
        <w:numPr>
          <w:ilvl w:val="4"/>
          <w:numId w:val="4"/>
        </w:numPr>
        <w:spacing w:line="288" w:lineRule="auto"/>
        <w:ind w:hanging="436"/>
      </w:pPr>
      <w:r w:rsidRPr="00B01960">
        <w:t xml:space="preserve">reduction of the aesthetic, recreational, </w:t>
      </w:r>
      <w:proofErr w:type="gramStart"/>
      <w:r w:rsidRPr="00B01960">
        <w:t>scientific</w:t>
      </w:r>
      <w:proofErr w:type="gramEnd"/>
      <w:r w:rsidRPr="00B01960">
        <w:t xml:space="preserve"> or other environmental quality or value of the locality</w:t>
      </w:r>
    </w:p>
    <w:p w14:paraId="3C01E6EF" w14:textId="77777777" w:rsidR="009E5A4A" w:rsidRPr="00B01960" w:rsidRDefault="009E5A4A" w:rsidP="00A80F12">
      <w:pPr>
        <w:pStyle w:val="ListNumber2"/>
        <w:keepNext/>
        <w:numPr>
          <w:ilvl w:val="4"/>
          <w:numId w:val="4"/>
        </w:numPr>
        <w:spacing w:line="288" w:lineRule="auto"/>
        <w:ind w:left="721" w:hanging="437"/>
      </w:pPr>
      <w:r w:rsidRPr="00B01960">
        <w:t>the effects on any locality, place or building that has—</w:t>
      </w:r>
    </w:p>
    <w:p w14:paraId="3005324C" w14:textId="77777777" w:rsidR="009E5A4A" w:rsidRPr="00B01960" w:rsidRDefault="009E5A4A" w:rsidP="00A80F12">
      <w:pPr>
        <w:pStyle w:val="ListNumber2"/>
        <w:numPr>
          <w:ilvl w:val="5"/>
          <w:numId w:val="4"/>
        </w:numPr>
        <w:spacing w:line="288" w:lineRule="auto"/>
        <w:ind w:left="1418"/>
      </w:pPr>
      <w:r w:rsidRPr="00B01960">
        <w:t xml:space="preserve">aesthetic, anthropological, archaeological, architectural, cultural, historical, </w:t>
      </w:r>
      <w:proofErr w:type="gramStart"/>
      <w:r w:rsidRPr="00B01960">
        <w:t>scientific</w:t>
      </w:r>
      <w:proofErr w:type="gramEnd"/>
      <w:r w:rsidRPr="00B01960">
        <w:t xml:space="preserve"> or social significance, or</w:t>
      </w:r>
    </w:p>
    <w:p w14:paraId="52674E6C" w14:textId="77777777" w:rsidR="009E5A4A" w:rsidRPr="00B01960" w:rsidRDefault="009E5A4A" w:rsidP="00A80F12">
      <w:pPr>
        <w:pStyle w:val="ListNumber2"/>
        <w:numPr>
          <w:ilvl w:val="5"/>
          <w:numId w:val="4"/>
        </w:numPr>
        <w:spacing w:line="288" w:lineRule="auto"/>
        <w:ind w:left="1418"/>
      </w:pPr>
      <w:r w:rsidRPr="00B01960">
        <w:t>other special value for present or future generations</w:t>
      </w:r>
    </w:p>
    <w:p w14:paraId="603863A4" w14:textId="77777777" w:rsidR="009E5A4A" w:rsidRDefault="009E5A4A" w:rsidP="00A80F12">
      <w:pPr>
        <w:pStyle w:val="ListNumber2"/>
        <w:numPr>
          <w:ilvl w:val="4"/>
          <w:numId w:val="4"/>
        </w:numPr>
        <w:spacing w:line="288" w:lineRule="auto"/>
        <w:ind w:hanging="436"/>
      </w:pPr>
      <w:r w:rsidRPr="00B01960">
        <w:lastRenderedPageBreak/>
        <w:t xml:space="preserve">the impact on the habitat of protected animals, within the meaning of the </w:t>
      </w:r>
      <w:r w:rsidRPr="00B01960">
        <w:rPr>
          <w:i/>
          <w:iCs/>
        </w:rPr>
        <w:t>Biodiversity Conservation Act 2016</w:t>
      </w:r>
    </w:p>
    <w:p w14:paraId="6E5385AF" w14:textId="77777777" w:rsidR="009E5A4A" w:rsidRDefault="009E5A4A" w:rsidP="00A80F12">
      <w:pPr>
        <w:pStyle w:val="ListNumber2"/>
        <w:numPr>
          <w:ilvl w:val="4"/>
          <w:numId w:val="4"/>
        </w:numPr>
        <w:spacing w:line="288" w:lineRule="auto"/>
        <w:ind w:hanging="436"/>
      </w:pPr>
      <w:r w:rsidRPr="00B01960">
        <w:t xml:space="preserve">the endangering of a species of animal, </w:t>
      </w:r>
      <w:proofErr w:type="gramStart"/>
      <w:r w:rsidRPr="00B01960">
        <w:t>plant</w:t>
      </w:r>
      <w:proofErr w:type="gramEnd"/>
      <w:r w:rsidRPr="00B01960">
        <w:t xml:space="preserve"> or other form of life, whether living on land, in water or in the air</w:t>
      </w:r>
    </w:p>
    <w:p w14:paraId="153C7520" w14:textId="77777777" w:rsidR="009E5A4A" w:rsidRDefault="009E5A4A" w:rsidP="00A80F12">
      <w:pPr>
        <w:pStyle w:val="ListNumber2"/>
        <w:numPr>
          <w:ilvl w:val="4"/>
          <w:numId w:val="4"/>
        </w:numPr>
        <w:spacing w:line="288" w:lineRule="auto"/>
        <w:ind w:hanging="436"/>
      </w:pPr>
      <w:r w:rsidRPr="00B01960">
        <w:t>long-term effects on the environment</w:t>
      </w:r>
    </w:p>
    <w:p w14:paraId="4B660B7D" w14:textId="77777777" w:rsidR="009E5A4A" w:rsidRDefault="009E5A4A" w:rsidP="00A80F12">
      <w:pPr>
        <w:pStyle w:val="ListNumber2"/>
        <w:numPr>
          <w:ilvl w:val="4"/>
          <w:numId w:val="4"/>
        </w:numPr>
        <w:spacing w:line="288" w:lineRule="auto"/>
        <w:ind w:hanging="436"/>
      </w:pPr>
      <w:r w:rsidRPr="00B01960">
        <w:t>degradation of the quality of the environment</w:t>
      </w:r>
    </w:p>
    <w:p w14:paraId="24D3A376" w14:textId="77777777" w:rsidR="009E5A4A" w:rsidRDefault="009E5A4A" w:rsidP="00A80F12">
      <w:pPr>
        <w:pStyle w:val="ListNumber2"/>
        <w:numPr>
          <w:ilvl w:val="4"/>
          <w:numId w:val="4"/>
        </w:numPr>
        <w:spacing w:line="288" w:lineRule="auto"/>
        <w:ind w:hanging="436"/>
      </w:pPr>
      <w:r w:rsidRPr="00B01960">
        <w:t>risk to the safety of the environment</w:t>
      </w:r>
    </w:p>
    <w:p w14:paraId="6632B2AB" w14:textId="77777777" w:rsidR="009E5A4A" w:rsidRDefault="009E5A4A" w:rsidP="00A80F12">
      <w:pPr>
        <w:pStyle w:val="ListNumber2"/>
        <w:numPr>
          <w:ilvl w:val="4"/>
          <w:numId w:val="4"/>
        </w:numPr>
        <w:spacing w:line="288" w:lineRule="auto"/>
        <w:ind w:hanging="436"/>
      </w:pPr>
      <w:r w:rsidRPr="00B01960">
        <w:t>reduction in the range of beneficial uses of the environment</w:t>
      </w:r>
    </w:p>
    <w:p w14:paraId="41FD2AEE" w14:textId="77777777" w:rsidR="009E5A4A" w:rsidRDefault="009E5A4A" w:rsidP="00A80F12">
      <w:pPr>
        <w:pStyle w:val="ListNumber2"/>
        <w:numPr>
          <w:ilvl w:val="4"/>
          <w:numId w:val="4"/>
        </w:numPr>
        <w:spacing w:line="288" w:lineRule="auto"/>
        <w:ind w:hanging="436"/>
      </w:pPr>
      <w:r w:rsidRPr="00B01960">
        <w:t>pollution of the environment</w:t>
      </w:r>
    </w:p>
    <w:p w14:paraId="2864BA03" w14:textId="77777777" w:rsidR="009E5A4A" w:rsidRDefault="009E5A4A" w:rsidP="00A80F12">
      <w:pPr>
        <w:pStyle w:val="ListNumber2"/>
        <w:numPr>
          <w:ilvl w:val="4"/>
          <w:numId w:val="4"/>
        </w:numPr>
        <w:spacing w:line="288" w:lineRule="auto"/>
        <w:ind w:hanging="436"/>
      </w:pPr>
      <w:r w:rsidRPr="00B01960">
        <w:t xml:space="preserve">environmental problems associated with the disposal of </w:t>
      </w:r>
      <w:proofErr w:type="gramStart"/>
      <w:r w:rsidRPr="00B01960">
        <w:t>waste</w:t>
      </w:r>
      <w:proofErr w:type="gramEnd"/>
    </w:p>
    <w:p w14:paraId="3B40DEDB" w14:textId="77777777" w:rsidR="009E5A4A" w:rsidRDefault="009E5A4A" w:rsidP="00A80F12">
      <w:pPr>
        <w:pStyle w:val="ListNumber2"/>
        <w:numPr>
          <w:ilvl w:val="4"/>
          <w:numId w:val="4"/>
        </w:numPr>
        <w:spacing w:line="288" w:lineRule="auto"/>
        <w:ind w:hanging="436"/>
      </w:pPr>
      <w:r w:rsidRPr="00B01960">
        <w:t xml:space="preserve">increased demands on natural or other resources that are, or are likely to become, in short </w:t>
      </w:r>
      <w:proofErr w:type="gramStart"/>
      <w:r w:rsidRPr="00B01960">
        <w:t>supply</w:t>
      </w:r>
      <w:proofErr w:type="gramEnd"/>
    </w:p>
    <w:p w14:paraId="42B24243" w14:textId="77777777" w:rsidR="009E5A4A" w:rsidRDefault="009E5A4A" w:rsidP="00A80F12">
      <w:pPr>
        <w:pStyle w:val="ListNumber2"/>
        <w:numPr>
          <w:ilvl w:val="4"/>
          <w:numId w:val="4"/>
        </w:numPr>
        <w:spacing w:line="288" w:lineRule="auto"/>
        <w:ind w:hanging="436"/>
      </w:pPr>
      <w:r w:rsidRPr="00B01960">
        <w:t>the cumulative environmental effect with other existing or likely future activities</w:t>
      </w:r>
    </w:p>
    <w:p w14:paraId="4BA4E1DA" w14:textId="77777777" w:rsidR="009E5A4A" w:rsidRDefault="009E5A4A" w:rsidP="00A80F12">
      <w:pPr>
        <w:pStyle w:val="ListNumber2"/>
        <w:numPr>
          <w:ilvl w:val="4"/>
          <w:numId w:val="4"/>
        </w:numPr>
        <w:spacing w:line="288" w:lineRule="auto"/>
        <w:ind w:hanging="436"/>
      </w:pPr>
      <w:r w:rsidRPr="00B01960">
        <w:t xml:space="preserve">the impact on coastal processes and coastal hazards, including those under projected climate change </w:t>
      </w:r>
      <w:proofErr w:type="gramStart"/>
      <w:r w:rsidRPr="00B01960">
        <w:t>conditions</w:t>
      </w:r>
      <w:proofErr w:type="gramEnd"/>
    </w:p>
    <w:p w14:paraId="0F79360D" w14:textId="77777777" w:rsidR="009E5A4A" w:rsidRDefault="009E5A4A" w:rsidP="00A80F12">
      <w:pPr>
        <w:pStyle w:val="ListNumber2"/>
        <w:numPr>
          <w:ilvl w:val="4"/>
          <w:numId w:val="4"/>
        </w:numPr>
        <w:spacing w:line="288" w:lineRule="auto"/>
        <w:ind w:hanging="436"/>
      </w:pPr>
      <w:r w:rsidRPr="00B01960">
        <w:t>applicable local strategic planning statements, regional strategic plans or district strategic plans made under the Act, Division 3.1</w:t>
      </w:r>
    </w:p>
    <w:p w14:paraId="381B39A2" w14:textId="77777777" w:rsidR="009E5A4A" w:rsidRDefault="009E5A4A" w:rsidP="00A80F12">
      <w:pPr>
        <w:pStyle w:val="ListNumber2"/>
        <w:numPr>
          <w:ilvl w:val="4"/>
          <w:numId w:val="4"/>
        </w:numPr>
        <w:spacing w:line="288" w:lineRule="auto"/>
        <w:ind w:hanging="436"/>
      </w:pPr>
      <w:r w:rsidRPr="00B01960">
        <w:t xml:space="preserve">other relevant environmental factors. </w:t>
      </w:r>
    </w:p>
    <w:p w14:paraId="077EDC70" w14:textId="77777777" w:rsidR="009E5A4A" w:rsidRDefault="009E5A4A" w:rsidP="002235FE">
      <w:pPr>
        <w:pStyle w:val="Heading2Numbered"/>
      </w:pPr>
      <w:bookmarkStart w:id="33" w:name="_Toc158648521"/>
      <w:r>
        <w:t>Consultation</w:t>
      </w:r>
      <w:bookmarkEnd w:id="33"/>
    </w:p>
    <w:p w14:paraId="28DB6D56" w14:textId="124FD803" w:rsidR="009E5A4A" w:rsidRDefault="009E5A4A" w:rsidP="009E5A4A">
      <w:pPr>
        <w:spacing w:before="240"/>
      </w:pPr>
      <w:r>
        <w:t xml:space="preserve">Despite the proposal having a </w:t>
      </w:r>
      <w:r w:rsidRPr="009C2F64">
        <w:t>minimal or negligible risk profile</w:t>
      </w:r>
      <w:r>
        <w:t>, some statutory consultation is required in certain specified circumstances</w:t>
      </w:r>
      <w:r w:rsidR="00A80F12">
        <w:t xml:space="preserve"> under the </w:t>
      </w:r>
      <w:r w:rsidR="00A80F12" w:rsidRPr="00A80F12">
        <w:rPr>
          <w:i/>
          <w:iCs/>
        </w:rPr>
        <w:t>State Environmental Planning Policy (Transport and Infrastructure) 2021</w:t>
      </w:r>
      <w:r w:rsidR="00A80F12">
        <w:t xml:space="preserve"> (TISEPP)</w:t>
      </w:r>
      <w:r w:rsidR="00895133">
        <w:t xml:space="preserve"> or other legislation</w:t>
      </w:r>
      <w:r>
        <w:t xml:space="preserve">. These are outlined in Table 6. </w:t>
      </w:r>
    </w:p>
    <w:p w14:paraId="04FE3C03" w14:textId="77777777" w:rsidR="009E5A4A" w:rsidRPr="00FB1D8C" w:rsidRDefault="009E5A4A" w:rsidP="009E5A4A">
      <w:pPr>
        <w:pStyle w:val="Tablecaption"/>
      </w:pPr>
      <w:bookmarkStart w:id="34" w:name="_Toc158648531"/>
      <w:r>
        <w:t>Table 6</w:t>
      </w:r>
      <w:r>
        <w:tab/>
        <w:t>Statutory consultation</w:t>
      </w:r>
      <w:bookmarkEnd w:id="34"/>
    </w:p>
    <w:tbl>
      <w:tblPr>
        <w:tblStyle w:val="BandedTable"/>
        <w:tblW w:w="0" w:type="auto"/>
        <w:tblLook w:val="0420" w:firstRow="1" w:lastRow="0" w:firstColumn="0" w:lastColumn="0" w:noHBand="0" w:noVBand="1"/>
      </w:tblPr>
      <w:tblGrid>
        <w:gridCol w:w="2410"/>
        <w:gridCol w:w="4678"/>
        <w:gridCol w:w="1938"/>
      </w:tblGrid>
      <w:tr w:rsidR="009E5A4A" w14:paraId="4B16446E" w14:textId="77777777" w:rsidTr="00DD1E8C">
        <w:trPr>
          <w:cnfStyle w:val="100000000000" w:firstRow="1" w:lastRow="0" w:firstColumn="0" w:lastColumn="0" w:oddVBand="0" w:evenVBand="0" w:oddHBand="0" w:evenHBand="0" w:firstRowFirstColumn="0" w:firstRowLastColumn="0" w:lastRowFirstColumn="0" w:lastRowLastColumn="0"/>
          <w:tblHeader/>
        </w:trPr>
        <w:tc>
          <w:tcPr>
            <w:tcW w:w="2410" w:type="dxa"/>
          </w:tcPr>
          <w:p w14:paraId="2850E24F" w14:textId="5551C575" w:rsidR="009E5A4A" w:rsidRDefault="009E5A4A" w:rsidP="00A80F12">
            <w:pPr>
              <w:pStyle w:val="Tabletextwhite"/>
              <w:numPr>
                <w:ilvl w:val="0"/>
                <w:numId w:val="1"/>
              </w:numPr>
              <w:spacing w:line="288" w:lineRule="auto"/>
            </w:pPr>
            <w:r>
              <w:t xml:space="preserve">Authority </w:t>
            </w:r>
            <w:r>
              <w:br/>
              <w:t>(</w:t>
            </w:r>
            <w:r w:rsidR="00A80F12">
              <w:t>reference</w:t>
            </w:r>
            <w:r>
              <w:t xml:space="preserve">) </w:t>
            </w:r>
          </w:p>
        </w:tc>
        <w:tc>
          <w:tcPr>
            <w:tcW w:w="4678" w:type="dxa"/>
          </w:tcPr>
          <w:p w14:paraId="4206B269" w14:textId="77777777" w:rsidR="009E5A4A" w:rsidRDefault="009E5A4A" w:rsidP="00A80F12">
            <w:pPr>
              <w:pStyle w:val="Tabletextwhite"/>
              <w:numPr>
                <w:ilvl w:val="0"/>
                <w:numId w:val="1"/>
              </w:numPr>
              <w:spacing w:line="288" w:lineRule="auto"/>
            </w:pPr>
            <w:r>
              <w:t>Trigger</w:t>
            </w:r>
          </w:p>
        </w:tc>
        <w:tc>
          <w:tcPr>
            <w:tcW w:w="1938" w:type="dxa"/>
          </w:tcPr>
          <w:p w14:paraId="15F74B73" w14:textId="77777777" w:rsidR="009E5A4A" w:rsidRDefault="009E5A4A" w:rsidP="00A80F12">
            <w:pPr>
              <w:pStyle w:val="Tabletextwhite"/>
              <w:numPr>
                <w:ilvl w:val="0"/>
                <w:numId w:val="1"/>
              </w:numPr>
              <w:spacing w:line="288" w:lineRule="auto"/>
            </w:pPr>
            <w:r>
              <w:t>Applicable to proposal?</w:t>
            </w:r>
          </w:p>
        </w:tc>
      </w:tr>
      <w:tr w:rsidR="009E5A4A" w14:paraId="04A53DFE" w14:textId="77777777" w:rsidTr="00DD1E8C">
        <w:tc>
          <w:tcPr>
            <w:tcW w:w="2410" w:type="dxa"/>
          </w:tcPr>
          <w:p w14:paraId="304C1F02" w14:textId="77777777" w:rsidR="009E5A4A" w:rsidRPr="00C3782B" w:rsidRDefault="009E5A4A" w:rsidP="00DD1E8C">
            <w:pPr>
              <w:pStyle w:val="Tabletext"/>
            </w:pPr>
            <w:r w:rsidRPr="00C3782B">
              <w:t>Director of the Siding Spring Observatory (TISEPP s 2.15(2)(d))</w:t>
            </w:r>
          </w:p>
        </w:tc>
        <w:tc>
          <w:tcPr>
            <w:tcW w:w="4678" w:type="dxa"/>
          </w:tcPr>
          <w:p w14:paraId="734E4A8B" w14:textId="77777777" w:rsidR="009E5A4A" w:rsidRDefault="009E5A4A" w:rsidP="00DD1E8C">
            <w:pPr>
              <w:pStyle w:val="Tabletext"/>
            </w:pPr>
            <w:r>
              <w:t>D</w:t>
            </w:r>
            <w:r w:rsidRPr="00EC6EBC">
              <w:t xml:space="preserve">evelopment that may increase the amount of artificial light in the night sky and that is on land within the </w:t>
            </w:r>
            <w:r>
              <w:t xml:space="preserve">mapped </w:t>
            </w:r>
            <w:r w:rsidRPr="00EC6EBC">
              <w:t>dark sky region</w:t>
            </w:r>
            <w:r>
              <w:t xml:space="preserve"> </w:t>
            </w:r>
          </w:p>
        </w:tc>
        <w:sdt>
          <w:sdtPr>
            <w:alias w:val="Yes or no"/>
            <w:tag w:val="Yes or no"/>
            <w:id w:val="737594435"/>
            <w:placeholder>
              <w:docPart w:val="16492B9E0E5644F0861496B848F4FEF0"/>
            </w:placeholder>
            <w:showingPlcHdr/>
            <w:dropDownList>
              <w:listItem w:value="Choose an item."/>
              <w:listItem w:displayText="Yes" w:value="Yes"/>
              <w:listItem w:displayText="No" w:value="No"/>
            </w:dropDownList>
          </w:sdtPr>
          <w:sdtEndPr/>
          <w:sdtContent>
            <w:tc>
              <w:tcPr>
                <w:tcW w:w="1938" w:type="dxa"/>
              </w:tcPr>
              <w:p w14:paraId="1D8EA6E4" w14:textId="77777777" w:rsidR="009E5A4A" w:rsidRDefault="009E5A4A" w:rsidP="00DD1E8C">
                <w:pPr>
                  <w:pStyle w:val="Tabletext"/>
                </w:pPr>
                <w:r w:rsidRPr="00D26C25">
                  <w:rPr>
                    <w:rStyle w:val="PlaceholderText"/>
                  </w:rPr>
                  <w:t>Choose an item.</w:t>
                </w:r>
              </w:p>
            </w:tc>
          </w:sdtContent>
        </w:sdt>
      </w:tr>
      <w:tr w:rsidR="009E5A4A" w14:paraId="7D076775" w14:textId="77777777" w:rsidTr="00DD1E8C">
        <w:tc>
          <w:tcPr>
            <w:tcW w:w="2410" w:type="dxa"/>
          </w:tcPr>
          <w:p w14:paraId="5247DF7C" w14:textId="77777777" w:rsidR="009E5A4A" w:rsidRPr="00C3782B" w:rsidRDefault="009E5A4A" w:rsidP="00DD1E8C">
            <w:pPr>
              <w:pStyle w:val="Tabletext"/>
            </w:pPr>
            <w:proofErr w:type="spellStart"/>
            <w:r w:rsidRPr="00C3782B">
              <w:t>Cth</w:t>
            </w:r>
            <w:proofErr w:type="spellEnd"/>
            <w:r w:rsidRPr="00C3782B">
              <w:t xml:space="preserve"> Department of Defence </w:t>
            </w:r>
            <w:r w:rsidRPr="00C3782B">
              <w:br/>
              <w:t>(TISEPP s 2.15(2)(e))</w:t>
            </w:r>
          </w:p>
        </w:tc>
        <w:tc>
          <w:tcPr>
            <w:tcW w:w="4678" w:type="dxa"/>
          </w:tcPr>
          <w:p w14:paraId="2A558A50" w14:textId="77777777" w:rsidR="009E5A4A" w:rsidRDefault="009E5A4A" w:rsidP="00DD1E8C">
            <w:pPr>
              <w:pStyle w:val="Tabletext"/>
            </w:pPr>
            <w:r>
              <w:t>D</w:t>
            </w:r>
            <w:r w:rsidRPr="00EC6EBC">
              <w:t xml:space="preserve">evelopment </w:t>
            </w:r>
            <w:r>
              <w:t xml:space="preserve">located within the </w:t>
            </w:r>
            <w:r w:rsidRPr="0057355F">
              <w:t>buffer around the defence communications facility near Morundah</w:t>
            </w:r>
            <w:r>
              <w:t xml:space="preserve"> as mapped under the </w:t>
            </w:r>
            <w:r w:rsidRPr="0057355F">
              <w:t xml:space="preserve">Lockhart, </w:t>
            </w:r>
            <w:proofErr w:type="gramStart"/>
            <w:r w:rsidRPr="0057355F">
              <w:t>Narrandera</w:t>
            </w:r>
            <w:proofErr w:type="gramEnd"/>
            <w:r w:rsidRPr="0057355F">
              <w:t xml:space="preserve"> </w:t>
            </w:r>
            <w:r>
              <w:t xml:space="preserve">or </w:t>
            </w:r>
            <w:r w:rsidRPr="0057355F">
              <w:t xml:space="preserve">Urana </w:t>
            </w:r>
            <w:r>
              <w:t>LEPs</w:t>
            </w:r>
            <w:r w:rsidRPr="00EC6EBC">
              <w:t xml:space="preserve"> </w:t>
            </w:r>
          </w:p>
        </w:tc>
        <w:sdt>
          <w:sdtPr>
            <w:alias w:val="Yes or no"/>
            <w:tag w:val="Yes or no"/>
            <w:id w:val="-1942132427"/>
            <w:placeholder>
              <w:docPart w:val="1E436AAD152148B6A14414F4B0A11C7F"/>
            </w:placeholder>
            <w:showingPlcHdr/>
            <w:dropDownList>
              <w:listItem w:value="Choose an item."/>
              <w:listItem w:displayText="Yes" w:value="Yes"/>
              <w:listItem w:displayText="No" w:value="No"/>
            </w:dropDownList>
          </w:sdtPr>
          <w:sdtEndPr/>
          <w:sdtContent>
            <w:tc>
              <w:tcPr>
                <w:tcW w:w="1938" w:type="dxa"/>
              </w:tcPr>
              <w:p w14:paraId="2EA7F8FA" w14:textId="77777777" w:rsidR="009E5A4A" w:rsidRDefault="009E5A4A" w:rsidP="00DD1E8C">
                <w:pPr>
                  <w:pStyle w:val="Tabletext"/>
                </w:pPr>
                <w:r w:rsidRPr="00D26C25">
                  <w:rPr>
                    <w:rStyle w:val="PlaceholderText"/>
                  </w:rPr>
                  <w:t>Choose an item.</w:t>
                </w:r>
              </w:p>
            </w:tc>
          </w:sdtContent>
        </w:sdt>
      </w:tr>
      <w:tr w:rsidR="009E5A4A" w14:paraId="629C1DB2" w14:textId="77777777" w:rsidTr="00DD1E8C">
        <w:tc>
          <w:tcPr>
            <w:tcW w:w="2410" w:type="dxa"/>
          </w:tcPr>
          <w:p w14:paraId="2018EF23" w14:textId="77777777" w:rsidR="009E5A4A" w:rsidRPr="00C3782B" w:rsidRDefault="009E5A4A" w:rsidP="00DD1E8C">
            <w:pPr>
              <w:pStyle w:val="Tabletext"/>
            </w:pPr>
            <w:r w:rsidRPr="00C3782B">
              <w:t xml:space="preserve">Subsidence Advisory NSW </w:t>
            </w:r>
            <w:r w:rsidRPr="00C3782B">
              <w:br/>
              <w:t>(TISEPP s 2.15(2)(f))</w:t>
            </w:r>
          </w:p>
        </w:tc>
        <w:tc>
          <w:tcPr>
            <w:tcW w:w="4678" w:type="dxa"/>
          </w:tcPr>
          <w:p w14:paraId="779AE076" w14:textId="77777777" w:rsidR="009E5A4A" w:rsidRDefault="009E5A4A" w:rsidP="00DD1E8C">
            <w:pPr>
              <w:pStyle w:val="Tabletext"/>
            </w:pPr>
            <w:r>
              <w:t>D</w:t>
            </w:r>
            <w:r w:rsidRPr="00EC6EBC">
              <w:t>evelopment on land in a mine subsidence district</w:t>
            </w:r>
            <w:r>
              <w:t>.</w:t>
            </w:r>
          </w:p>
        </w:tc>
        <w:sdt>
          <w:sdtPr>
            <w:alias w:val="Yes or no"/>
            <w:tag w:val="Yes or no"/>
            <w:id w:val="1863397734"/>
            <w:placeholder>
              <w:docPart w:val="CE48D9DE236146808B5AA2B7EF9E9A6B"/>
            </w:placeholder>
            <w:showingPlcHdr/>
            <w:dropDownList>
              <w:listItem w:value="Choose an item."/>
              <w:listItem w:displayText="Yes" w:value="Yes"/>
              <w:listItem w:displayText="No" w:value="No"/>
            </w:dropDownList>
          </w:sdtPr>
          <w:sdtEndPr/>
          <w:sdtContent>
            <w:tc>
              <w:tcPr>
                <w:tcW w:w="1938" w:type="dxa"/>
              </w:tcPr>
              <w:p w14:paraId="0BA20B67" w14:textId="77777777" w:rsidR="009E5A4A" w:rsidRDefault="009E5A4A" w:rsidP="00DD1E8C">
                <w:pPr>
                  <w:pStyle w:val="Tabletext"/>
                </w:pPr>
                <w:r w:rsidRPr="00D26C25">
                  <w:rPr>
                    <w:rStyle w:val="PlaceholderText"/>
                  </w:rPr>
                  <w:t>Choose an item.</w:t>
                </w:r>
              </w:p>
            </w:tc>
          </w:sdtContent>
        </w:sdt>
      </w:tr>
      <w:tr w:rsidR="009E5A4A" w14:paraId="276000FE" w14:textId="77777777" w:rsidTr="00DD1E8C">
        <w:tc>
          <w:tcPr>
            <w:tcW w:w="2410" w:type="dxa"/>
          </w:tcPr>
          <w:p w14:paraId="1A2C271C" w14:textId="77777777" w:rsidR="009E5A4A" w:rsidRPr="00C3782B" w:rsidRDefault="009E5A4A" w:rsidP="00DD1E8C">
            <w:pPr>
              <w:pStyle w:val="Tabletext"/>
            </w:pPr>
            <w:r w:rsidRPr="00C3782B">
              <w:t>Willandra Lakes Region World Heritage Advisory Committee and Heritage NSW (TISEPP s 2.15(2)(g))</w:t>
            </w:r>
          </w:p>
        </w:tc>
        <w:tc>
          <w:tcPr>
            <w:tcW w:w="4678" w:type="dxa"/>
          </w:tcPr>
          <w:p w14:paraId="2AE510CD" w14:textId="77777777" w:rsidR="009E5A4A" w:rsidRDefault="009E5A4A" w:rsidP="00DD1E8C">
            <w:pPr>
              <w:pStyle w:val="Tabletext"/>
            </w:pPr>
            <w:r>
              <w:t>D</w:t>
            </w:r>
            <w:r w:rsidRPr="00EC6EBC">
              <w:t>evelopment on, or reasonably likely to have an impact on, a part of the Willandra Lakes Region World Heritage Property</w:t>
            </w:r>
          </w:p>
        </w:tc>
        <w:sdt>
          <w:sdtPr>
            <w:alias w:val="Yes or no"/>
            <w:tag w:val="Yes or no"/>
            <w:id w:val="1609853968"/>
            <w:placeholder>
              <w:docPart w:val="31C97C6361FB4959B2CACC468A013A1D"/>
            </w:placeholder>
            <w:showingPlcHdr/>
            <w:dropDownList>
              <w:listItem w:value="Choose an item."/>
              <w:listItem w:displayText="Yes" w:value="Yes"/>
              <w:listItem w:displayText="No" w:value="No"/>
            </w:dropDownList>
          </w:sdtPr>
          <w:sdtEndPr/>
          <w:sdtContent>
            <w:tc>
              <w:tcPr>
                <w:tcW w:w="1938" w:type="dxa"/>
              </w:tcPr>
              <w:p w14:paraId="30C241B8" w14:textId="77777777" w:rsidR="009E5A4A" w:rsidRDefault="009E5A4A" w:rsidP="00DD1E8C">
                <w:pPr>
                  <w:pStyle w:val="Tabletext"/>
                </w:pPr>
                <w:r w:rsidRPr="00D26C25">
                  <w:rPr>
                    <w:rStyle w:val="PlaceholderText"/>
                  </w:rPr>
                  <w:t>Choose an item.</w:t>
                </w:r>
              </w:p>
            </w:tc>
          </w:sdtContent>
        </w:sdt>
      </w:tr>
      <w:tr w:rsidR="00895133" w14:paraId="430F1CE2" w14:textId="77777777" w:rsidTr="00DD1E8C">
        <w:tc>
          <w:tcPr>
            <w:tcW w:w="2410" w:type="dxa"/>
          </w:tcPr>
          <w:p w14:paraId="42634279" w14:textId="4B458871" w:rsidR="00895133" w:rsidRPr="00C3782B" w:rsidRDefault="00895133" w:rsidP="00E2003E">
            <w:pPr>
              <w:pStyle w:val="Instructionstext-table"/>
            </w:pPr>
            <w:r>
              <w:lastRenderedPageBreak/>
              <w:t xml:space="preserve">Add rows, as necessary, </w:t>
            </w:r>
            <w:r w:rsidR="00954057">
              <w:t>for other required consultation (</w:t>
            </w:r>
            <w:proofErr w:type="gramStart"/>
            <w:r w:rsidR="00954057">
              <w:t>e.g.</w:t>
            </w:r>
            <w:proofErr w:type="gramEnd"/>
            <w:r w:rsidR="00954057">
              <w:t xml:space="preserve"> under the </w:t>
            </w:r>
            <w:proofErr w:type="spellStart"/>
            <w:r w:rsidR="006A0921">
              <w:t>Cth</w:t>
            </w:r>
            <w:proofErr w:type="spellEnd"/>
            <w:r w:rsidR="006A0921">
              <w:t xml:space="preserve"> </w:t>
            </w:r>
            <w:r w:rsidR="00033E3E">
              <w:t>Defence</w:t>
            </w:r>
            <w:r w:rsidR="00954057">
              <w:t xml:space="preserve"> Act</w:t>
            </w:r>
            <w:r w:rsidR="00033E3E">
              <w:t xml:space="preserve"> if the facility is within a Defence Aviation Area)</w:t>
            </w:r>
            <w:r w:rsidR="006A0921">
              <w:t xml:space="preserve"> </w:t>
            </w:r>
          </w:p>
        </w:tc>
        <w:tc>
          <w:tcPr>
            <w:tcW w:w="4678" w:type="dxa"/>
          </w:tcPr>
          <w:p w14:paraId="74F9F6B1" w14:textId="77777777" w:rsidR="00895133" w:rsidRDefault="00895133" w:rsidP="00DD1E8C">
            <w:pPr>
              <w:pStyle w:val="Tabletext"/>
            </w:pPr>
          </w:p>
        </w:tc>
        <w:tc>
          <w:tcPr>
            <w:tcW w:w="1938" w:type="dxa"/>
          </w:tcPr>
          <w:p w14:paraId="3479E33B" w14:textId="77777777" w:rsidR="00895133" w:rsidRDefault="00895133" w:rsidP="00DD1E8C">
            <w:pPr>
              <w:pStyle w:val="Tabletext"/>
            </w:pPr>
          </w:p>
        </w:tc>
      </w:tr>
    </w:tbl>
    <w:bookmarkStart w:id="35" w:name="_Toc5899665"/>
    <w:p w14:paraId="421F6F61" w14:textId="77777777" w:rsidR="00A80F12" w:rsidRPr="00F50491" w:rsidRDefault="00AB313C" w:rsidP="00A80F12">
      <w:sdt>
        <w:sdtPr>
          <w:id w:val="-294533630"/>
          <w:placeholder>
            <w:docPart w:val="B2F1846C995C4E03B133125FAD9C8A7C"/>
          </w:placeholder>
          <w:showingPlcHdr/>
        </w:sdtPr>
        <w:sdtEndPr/>
        <w:sdtContent>
          <w:r w:rsidR="00A80F12">
            <w:t>If relevant, provide details of the consultation completed.</w:t>
          </w:r>
        </w:sdtContent>
      </w:sdt>
    </w:p>
    <w:p w14:paraId="540B5EF5" w14:textId="77777777" w:rsidR="009E5A4A" w:rsidRDefault="009E5A4A" w:rsidP="009E5A4A">
      <w:pPr>
        <w:pStyle w:val="Instructionstext"/>
      </w:pPr>
      <w:r>
        <w:t>Identify if the consultation identified in the table has occurred, with whom and when, and discuss any matters raised by the relevant authority. The written correspondence should be included as an attachment to the REF.</w:t>
      </w:r>
    </w:p>
    <w:p w14:paraId="5E2008C4" w14:textId="77777777" w:rsidR="009E5A4A" w:rsidRPr="00E10DCF" w:rsidRDefault="009E5A4A" w:rsidP="00E10DCF">
      <w:r w:rsidRPr="00E10DCF">
        <w:br w:type="page"/>
      </w:r>
    </w:p>
    <w:p w14:paraId="0DFD1EDF" w14:textId="77777777" w:rsidR="009E5A4A" w:rsidRPr="00137789" w:rsidRDefault="009E5A4A" w:rsidP="005B4D4B">
      <w:pPr>
        <w:pStyle w:val="Heading1Numbered"/>
      </w:pPr>
      <w:bookmarkStart w:id="36" w:name="_Toc158648522"/>
      <w:r w:rsidRPr="00137789">
        <w:lastRenderedPageBreak/>
        <w:t xml:space="preserve">Declaration </w:t>
      </w:r>
      <w:bookmarkEnd w:id="35"/>
      <w:r>
        <w:t>by proponent</w:t>
      </w:r>
      <w:bookmarkEnd w:id="36"/>
    </w:p>
    <w:p w14:paraId="4296186B" w14:textId="77777777" w:rsidR="009E5A4A" w:rsidRPr="007F3993" w:rsidRDefault="009E5A4A" w:rsidP="009E5A4A">
      <w:pPr>
        <w:pStyle w:val="Instructionstext"/>
      </w:pPr>
      <w:r w:rsidRPr="007F3993">
        <w:t xml:space="preserve">Example text below, to be amended/updated as appropriate. </w:t>
      </w:r>
    </w:p>
    <w:p w14:paraId="13339EAF" w14:textId="77777777" w:rsidR="009E5A4A" w:rsidRPr="00137789" w:rsidRDefault="009E5A4A" w:rsidP="009E5A4A">
      <w:r w:rsidRPr="00137789">
        <w:t xml:space="preserve">The purpose of this Review of Environmental Factors </w:t>
      </w:r>
      <w:r>
        <w:t xml:space="preserve">for </w:t>
      </w:r>
      <w:r w:rsidRPr="00137789">
        <w:t xml:space="preserve">Minor </w:t>
      </w:r>
      <w:r>
        <w:t xml:space="preserve">Telecommunication </w:t>
      </w:r>
      <w:r w:rsidRPr="00137789">
        <w:t>Works (</w:t>
      </w:r>
      <w:r>
        <w:t>REFMTW</w:t>
      </w:r>
      <w:r w:rsidRPr="00137789">
        <w:t xml:space="preserve">) is to examine and </w:t>
      </w:r>
      <w:proofErr w:type="gramStart"/>
      <w:r w:rsidRPr="00137789">
        <w:t>take into account</w:t>
      </w:r>
      <w:proofErr w:type="gramEnd"/>
      <w:r w:rsidRPr="00137789">
        <w:t xml:space="preserve"> to the fullest extent possible all matters affecting or likely to affect the environment as a result of </w:t>
      </w:r>
      <w:r w:rsidRPr="000E15DE">
        <w:rPr>
          <w:rStyle w:val="TelcoBodyChar"/>
        </w:rPr>
        <w:t>[briefly describe proposal]</w:t>
      </w:r>
      <w:r w:rsidRPr="00137789">
        <w:t xml:space="preserve"> (the proposal). The proposal </w:t>
      </w:r>
      <w:proofErr w:type="gramStart"/>
      <w:r w:rsidRPr="00137789">
        <w:t>is located in</w:t>
      </w:r>
      <w:proofErr w:type="gramEnd"/>
      <w:r w:rsidRPr="00137789">
        <w:t xml:space="preserve"> the </w:t>
      </w:r>
      <w:r w:rsidRPr="000E15DE">
        <w:rPr>
          <w:rStyle w:val="TelcoBodyChar"/>
        </w:rPr>
        <w:t>[insert name of park, and the distance and direction from nearby town(s)]</w:t>
      </w:r>
      <w:r w:rsidRPr="00137789">
        <w:t xml:space="preserve">. </w:t>
      </w:r>
    </w:p>
    <w:p w14:paraId="3E5B62EF" w14:textId="77777777" w:rsidR="009E5A4A" w:rsidRDefault="009E5A4A" w:rsidP="00A80F12">
      <w:pPr>
        <w:pStyle w:val="Heading2Numbered"/>
      </w:pPr>
      <w:bookmarkStart w:id="37" w:name="_Toc158648523"/>
      <w:r w:rsidRPr="004F76AA">
        <w:t>Conclusion</w:t>
      </w:r>
      <w:bookmarkEnd w:id="37"/>
      <w:r w:rsidRPr="005D204E">
        <w:t xml:space="preserve"> </w:t>
      </w:r>
    </w:p>
    <w:p w14:paraId="52EF4FFA" w14:textId="77777777" w:rsidR="009E5A4A" w:rsidRDefault="009E5A4A" w:rsidP="009E5A4A">
      <w:pPr>
        <w:pStyle w:val="Instructionstext"/>
      </w:pPr>
      <w:r>
        <w:t xml:space="preserve">Provide a brief conclusion regarding the proposal’s risk profile. Example text: </w:t>
      </w:r>
    </w:p>
    <w:p w14:paraId="41DC0BE7" w14:textId="77777777" w:rsidR="009E5A4A" w:rsidRPr="00A70EEF" w:rsidRDefault="009E5A4A" w:rsidP="009E5A4A">
      <w:r w:rsidRPr="001B7C24">
        <w:t>The proposal was found to have a negligible risk profile with, at most, minor and temporary impacts associated with</w:t>
      </w:r>
      <w:r>
        <w:t xml:space="preserve"> </w:t>
      </w:r>
      <w:r w:rsidRPr="001B7C24">
        <w:rPr>
          <w:rStyle w:val="TelcoBodyChar"/>
        </w:rPr>
        <w:t xml:space="preserve">[outline sources of potential impacts: </w:t>
      </w:r>
      <w:proofErr w:type="gramStart"/>
      <w:r w:rsidRPr="001B7C24">
        <w:rPr>
          <w:rStyle w:val="TelcoBodyChar"/>
        </w:rPr>
        <w:t>e.g.</w:t>
      </w:r>
      <w:proofErr w:type="gramEnd"/>
      <w:r w:rsidRPr="001B7C24">
        <w:rPr>
          <w:rStyle w:val="TelcoBodyChar"/>
        </w:rPr>
        <w:t xml:space="preserve"> noise generated during construction]</w:t>
      </w:r>
      <w:r>
        <w:t>.</w:t>
      </w:r>
      <w:r w:rsidRPr="00A70EEF">
        <w:t xml:space="preserve"> </w:t>
      </w:r>
    </w:p>
    <w:p w14:paraId="31C16DD7" w14:textId="77777777" w:rsidR="009E5A4A" w:rsidRPr="00437BB0" w:rsidRDefault="009E5A4A" w:rsidP="009E5A4A">
      <w:r>
        <w:t>This REFMTW</w:t>
      </w:r>
      <w:r w:rsidRPr="00437BB0">
        <w:t xml:space="preserve"> concludes that the proposal is not likely to have a significant impact on the environment and accordingly, an Environmental Impact Statement (EIS) is not required for the proposal. The proposal is not likely to significantly impact a matter of national environmental significance or the environment of Commonwealth land and a referral to the Australian Government is therefore not required under the </w:t>
      </w:r>
      <w:r w:rsidRPr="006C291B">
        <w:rPr>
          <w:i/>
        </w:rPr>
        <w:t>Environment Protection and Biodiversity Conservation Act 1999</w:t>
      </w:r>
      <w:r w:rsidRPr="00A362EF">
        <w:t xml:space="preserve"> </w:t>
      </w:r>
      <w:r w:rsidRPr="00437BB0">
        <w:t>(</w:t>
      </w:r>
      <w:proofErr w:type="spellStart"/>
      <w:r>
        <w:t>Cth</w:t>
      </w:r>
      <w:proofErr w:type="spellEnd"/>
      <w:r w:rsidRPr="00437BB0">
        <w:t>).</w:t>
      </w:r>
    </w:p>
    <w:p w14:paraId="649FB189" w14:textId="77777777" w:rsidR="009E5A4A" w:rsidRDefault="009E5A4A" w:rsidP="009E5A4A">
      <w:r>
        <w:t>T</w:t>
      </w:r>
      <w:r w:rsidRPr="007F3993">
        <w:t xml:space="preserve">his </w:t>
      </w:r>
      <w:r>
        <w:t>REFMTW</w:t>
      </w:r>
      <w:r w:rsidRPr="007F3993">
        <w:t xml:space="preserve"> </w:t>
      </w:r>
      <w:r>
        <w:t xml:space="preserve">has been prepared and is submitted to </w:t>
      </w:r>
      <w:r w:rsidRPr="007F3993">
        <w:t xml:space="preserve">the </w:t>
      </w:r>
      <w:r>
        <w:t xml:space="preserve">NSW National Parks and Wildlife Service (NPWS) for consideration and approval for the works to commence. </w:t>
      </w:r>
    </w:p>
    <w:p w14:paraId="5D6ACC34" w14:textId="77777777" w:rsidR="009E5A4A" w:rsidRDefault="009E5A4A" w:rsidP="009E5A4A">
      <w:r>
        <w:t xml:space="preserve">I certify that I have reviewed the contents of this REF </w:t>
      </w:r>
      <w:proofErr w:type="gramStart"/>
      <w:r>
        <w:t>document</w:t>
      </w:r>
      <w:proofErr w:type="gramEnd"/>
      <w:r>
        <w:t xml:space="preserve"> and, to the best of my knowledge, it is in accordance with the EP&amp;A Act, the EP&amp;A Regulation and the Guidelines approved under section 170 of the EP&amp;A Regulation, and the information it contains is neither false nor misleading.</w:t>
      </w:r>
    </w:p>
    <w:p w14:paraId="6528D542" w14:textId="77777777" w:rsidR="009E5A4A" w:rsidRDefault="009E5A4A" w:rsidP="009E5A4A">
      <w:r>
        <w:t xml:space="preserve">I also </w:t>
      </w:r>
      <w:r w:rsidRPr="00C43287">
        <w:t xml:space="preserve">acknowledge that the proposed </w:t>
      </w:r>
      <w:r>
        <w:t xml:space="preserve">activity </w:t>
      </w:r>
      <w:r w:rsidRPr="00C43287">
        <w:t xml:space="preserve">cannot commence until written </w:t>
      </w:r>
      <w:r>
        <w:t xml:space="preserve">authorisation </w:t>
      </w:r>
      <w:r w:rsidRPr="00C43287">
        <w:t>has been obtained from</w:t>
      </w:r>
      <w:r>
        <w:t xml:space="preserve"> NPWS</w:t>
      </w:r>
      <w:r w:rsidRPr="00C43287">
        <w:t xml:space="preserve">.  </w:t>
      </w:r>
    </w:p>
    <w:p w14:paraId="6A8A342B" w14:textId="77777777" w:rsidR="009E5A4A" w:rsidRPr="007A6920" w:rsidRDefault="009E5A4A" w:rsidP="009E5A4A">
      <w:pPr>
        <w:pStyle w:val="Instructionstext"/>
      </w:pPr>
      <w:bookmarkStart w:id="38" w:name="_Toc492543236"/>
      <w:bookmarkEnd w:id="15"/>
      <w:r w:rsidRPr="00EF6D8E">
        <w:t xml:space="preserve">The REF must be certified by the </w:t>
      </w:r>
      <w:r w:rsidRPr="00D47105">
        <w:rPr>
          <w:b/>
        </w:rPr>
        <w:t>proponent</w:t>
      </w:r>
      <w:r w:rsidRPr="00EF6D8E">
        <w:t xml:space="preserve"> – not the consultant(s) </w:t>
      </w:r>
      <w:r>
        <w:t>preparing the REFMTW</w:t>
      </w:r>
      <w:r w:rsidRPr="00EF6D8E">
        <w:t>.</w:t>
      </w:r>
      <w:r>
        <w:t xml:space="preserve"> </w:t>
      </w:r>
      <w:r w:rsidRPr="00014DDF">
        <w:t>By signing the REF, the proponent confirms that the information in the REF</w:t>
      </w:r>
      <w:r>
        <w:t>MTW</w:t>
      </w:r>
      <w:r w:rsidRPr="00014DDF">
        <w:t xml:space="preserve"> is accurate and adequate to ensure that all potential impacts of the activity can be identified. </w:t>
      </w:r>
    </w:p>
    <w:tbl>
      <w:tblPr>
        <w:tblStyle w:val="BandedTable"/>
        <w:tblW w:w="4705" w:type="dxa"/>
        <w:tblLayout w:type="fixed"/>
        <w:tblLook w:val="0080" w:firstRow="0" w:lastRow="0" w:firstColumn="1" w:lastColumn="0" w:noHBand="0" w:noVBand="0"/>
      </w:tblPr>
      <w:tblGrid>
        <w:gridCol w:w="1728"/>
        <w:gridCol w:w="2977"/>
      </w:tblGrid>
      <w:tr w:rsidR="009E5A4A" w14:paraId="312B6779" w14:textId="77777777" w:rsidTr="00DD1E8C">
        <w:trPr>
          <w:trHeight w:val="369"/>
        </w:trPr>
        <w:tc>
          <w:tcPr>
            <w:cnfStyle w:val="001000000000" w:firstRow="0" w:lastRow="0" w:firstColumn="1" w:lastColumn="0" w:oddVBand="0" w:evenVBand="0" w:oddHBand="0" w:evenHBand="0" w:firstRowFirstColumn="0" w:firstRowLastColumn="0" w:lastRowFirstColumn="0" w:lastRowLastColumn="0"/>
            <w:tcW w:w="1728" w:type="dxa"/>
          </w:tcPr>
          <w:p w14:paraId="530044BD" w14:textId="77777777" w:rsidR="009E5A4A" w:rsidRPr="00D47105" w:rsidRDefault="009E5A4A" w:rsidP="00DD1E8C">
            <w:r w:rsidRPr="00D47105">
              <w:t>Signature</w:t>
            </w:r>
          </w:p>
        </w:tc>
        <w:tc>
          <w:tcPr>
            <w:tcW w:w="2977" w:type="dxa"/>
          </w:tcPr>
          <w:p w14:paraId="4C59EECF" w14:textId="77777777" w:rsidR="009E5A4A" w:rsidRPr="00D47105" w:rsidRDefault="009E5A4A" w:rsidP="00DD1E8C">
            <w:pPr>
              <w:cnfStyle w:val="000000000000" w:firstRow="0" w:lastRow="0" w:firstColumn="0" w:lastColumn="0" w:oddVBand="0" w:evenVBand="0" w:oddHBand="0" w:evenHBand="0" w:firstRowFirstColumn="0" w:firstRowLastColumn="0" w:lastRowFirstColumn="0" w:lastRowLastColumn="0"/>
            </w:pPr>
          </w:p>
        </w:tc>
      </w:tr>
      <w:tr w:rsidR="009E5A4A" w14:paraId="6108C6AD" w14:textId="77777777" w:rsidTr="00DD1E8C">
        <w:trPr>
          <w:trHeight w:val="369"/>
        </w:trPr>
        <w:tc>
          <w:tcPr>
            <w:cnfStyle w:val="001000000000" w:firstRow="0" w:lastRow="0" w:firstColumn="1" w:lastColumn="0" w:oddVBand="0" w:evenVBand="0" w:oddHBand="0" w:evenHBand="0" w:firstRowFirstColumn="0" w:firstRowLastColumn="0" w:lastRowFirstColumn="0" w:lastRowLastColumn="0"/>
            <w:tcW w:w="1728" w:type="dxa"/>
          </w:tcPr>
          <w:p w14:paraId="692D527D" w14:textId="77777777" w:rsidR="009E5A4A" w:rsidRPr="00D47105" w:rsidRDefault="009E5A4A" w:rsidP="00DD1E8C">
            <w:r w:rsidRPr="00D47105">
              <w:t>Name (printed)</w:t>
            </w:r>
          </w:p>
        </w:tc>
        <w:tc>
          <w:tcPr>
            <w:tcW w:w="2977" w:type="dxa"/>
          </w:tcPr>
          <w:p w14:paraId="0AC274D5" w14:textId="77777777" w:rsidR="009E5A4A" w:rsidRPr="00D47105" w:rsidRDefault="009E5A4A" w:rsidP="00DD1E8C">
            <w:pPr>
              <w:cnfStyle w:val="000000000000" w:firstRow="0" w:lastRow="0" w:firstColumn="0" w:lastColumn="0" w:oddVBand="0" w:evenVBand="0" w:oddHBand="0" w:evenHBand="0" w:firstRowFirstColumn="0" w:firstRowLastColumn="0" w:lastRowFirstColumn="0" w:lastRowLastColumn="0"/>
            </w:pPr>
          </w:p>
        </w:tc>
      </w:tr>
      <w:tr w:rsidR="009E5A4A" w14:paraId="1A491C39" w14:textId="77777777" w:rsidTr="00DD1E8C">
        <w:trPr>
          <w:trHeight w:val="369"/>
        </w:trPr>
        <w:tc>
          <w:tcPr>
            <w:cnfStyle w:val="001000000000" w:firstRow="0" w:lastRow="0" w:firstColumn="1" w:lastColumn="0" w:oddVBand="0" w:evenVBand="0" w:oddHBand="0" w:evenHBand="0" w:firstRowFirstColumn="0" w:firstRowLastColumn="0" w:lastRowFirstColumn="0" w:lastRowLastColumn="0"/>
            <w:tcW w:w="1728" w:type="dxa"/>
          </w:tcPr>
          <w:p w14:paraId="28BAB6A3" w14:textId="77777777" w:rsidR="009E5A4A" w:rsidRPr="00D47105" w:rsidRDefault="009E5A4A" w:rsidP="00DD1E8C">
            <w:r w:rsidRPr="00D47105">
              <w:t>Position</w:t>
            </w:r>
          </w:p>
        </w:tc>
        <w:tc>
          <w:tcPr>
            <w:tcW w:w="2977" w:type="dxa"/>
          </w:tcPr>
          <w:p w14:paraId="1DFD5240" w14:textId="77777777" w:rsidR="009E5A4A" w:rsidRPr="00D47105" w:rsidRDefault="009E5A4A" w:rsidP="00DD1E8C">
            <w:pPr>
              <w:cnfStyle w:val="000000000000" w:firstRow="0" w:lastRow="0" w:firstColumn="0" w:lastColumn="0" w:oddVBand="0" w:evenVBand="0" w:oddHBand="0" w:evenHBand="0" w:firstRowFirstColumn="0" w:firstRowLastColumn="0" w:lastRowFirstColumn="0" w:lastRowLastColumn="0"/>
            </w:pPr>
          </w:p>
        </w:tc>
      </w:tr>
      <w:tr w:rsidR="009E5A4A" w14:paraId="08E94784" w14:textId="77777777" w:rsidTr="00DD1E8C">
        <w:trPr>
          <w:trHeight w:val="369"/>
        </w:trPr>
        <w:tc>
          <w:tcPr>
            <w:cnfStyle w:val="001000000000" w:firstRow="0" w:lastRow="0" w:firstColumn="1" w:lastColumn="0" w:oddVBand="0" w:evenVBand="0" w:oddHBand="0" w:evenHBand="0" w:firstRowFirstColumn="0" w:firstRowLastColumn="0" w:lastRowFirstColumn="0" w:lastRowLastColumn="0"/>
            <w:tcW w:w="1728" w:type="dxa"/>
          </w:tcPr>
          <w:p w14:paraId="01CC6850" w14:textId="77777777" w:rsidR="009E5A4A" w:rsidRPr="00D47105" w:rsidRDefault="009E5A4A" w:rsidP="00DD1E8C">
            <w:r w:rsidRPr="00D47105">
              <w:t>Date</w:t>
            </w:r>
          </w:p>
        </w:tc>
        <w:tc>
          <w:tcPr>
            <w:tcW w:w="2977" w:type="dxa"/>
          </w:tcPr>
          <w:p w14:paraId="19CA81FB" w14:textId="77777777" w:rsidR="009E5A4A" w:rsidRPr="00D47105" w:rsidRDefault="009E5A4A" w:rsidP="00DD1E8C">
            <w:pPr>
              <w:cnfStyle w:val="000000000000" w:firstRow="0" w:lastRow="0" w:firstColumn="0" w:lastColumn="0" w:oddVBand="0" w:evenVBand="0" w:oddHBand="0" w:evenHBand="0" w:firstRowFirstColumn="0" w:firstRowLastColumn="0" w:lastRowFirstColumn="0" w:lastRowLastColumn="0"/>
            </w:pPr>
          </w:p>
        </w:tc>
      </w:tr>
    </w:tbl>
    <w:p w14:paraId="78694873" w14:textId="77777777" w:rsidR="009E5A4A" w:rsidRDefault="009E5A4A" w:rsidP="009E5A4A">
      <w:pPr>
        <w:pStyle w:val="tabletext0"/>
        <w:rPr>
          <w:rFonts w:ascii="Arial" w:hAnsi="Arial" w:cs="Arial"/>
        </w:rPr>
      </w:pPr>
      <w:r w:rsidRPr="00D47105">
        <w:rPr>
          <w:rFonts w:ascii="Arial" w:hAnsi="Arial" w:cs="Arial"/>
        </w:rPr>
        <w:t>Seal (if signing under seal):</w:t>
      </w:r>
    </w:p>
    <w:p w14:paraId="6CFB3A5D" w14:textId="77777777" w:rsidR="009E5A4A" w:rsidRPr="00E10DCF" w:rsidRDefault="009E5A4A" w:rsidP="00E10DCF">
      <w:r w:rsidRPr="00E10DCF">
        <w:br w:type="page"/>
      </w:r>
    </w:p>
    <w:p w14:paraId="7CFAE12A" w14:textId="77777777" w:rsidR="009E5A4A" w:rsidRPr="00A80F12" w:rsidRDefault="009E5A4A" w:rsidP="00A80F12">
      <w:pPr>
        <w:pStyle w:val="Appendices"/>
      </w:pPr>
      <w:bookmarkStart w:id="39" w:name="_Toc158648524"/>
      <w:r w:rsidRPr="00A80F12">
        <w:lastRenderedPageBreak/>
        <w:t>Appendix A. Site plan and design drawings</w:t>
      </w:r>
      <w:bookmarkEnd w:id="39"/>
    </w:p>
    <w:bookmarkEnd w:id="6"/>
    <w:bookmarkEnd w:id="38"/>
    <w:p w14:paraId="128A8256" w14:textId="7ED4B8D5" w:rsidR="00866901" w:rsidRDefault="00866901" w:rsidP="0009459C">
      <w:pPr>
        <w:pStyle w:val="BodyText"/>
      </w:pPr>
    </w:p>
    <w:sectPr w:rsidR="00866901" w:rsidSect="00A1304D">
      <w:footerReference w:type="even" r:id="rId19"/>
      <w:footerReference w:type="default" r:id="rId20"/>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513A7" w14:textId="77777777" w:rsidR="000164C3" w:rsidRDefault="000164C3">
      <w:pPr>
        <w:spacing w:before="0" w:after="0"/>
      </w:pPr>
      <w:r>
        <w:separator/>
      </w:r>
    </w:p>
  </w:endnote>
  <w:endnote w:type="continuationSeparator" w:id="0">
    <w:p w14:paraId="17902D48" w14:textId="77777777" w:rsidR="000164C3" w:rsidRDefault="000164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w:panose1 w:val="00000000000000000000"/>
    <w:charset w:val="00"/>
    <w:family w:val="modern"/>
    <w:notTrueType/>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Public Sans Light">
    <w:panose1 w:val="00000000000000000000"/>
    <w:charset w:val="00"/>
    <w:family w:val="modern"/>
    <w:notTrueType/>
    <w:pitch w:val="variable"/>
    <w:sig w:usb0="A00000FF" w:usb1="4000205B" w:usb2="00000000" w:usb3="00000000" w:csb0="00000193" w:csb1="00000000"/>
  </w:font>
  <w:font w:name="@BatangChe">
    <w:charset w:val="81"/>
    <w:family w:val="modern"/>
    <w:pitch w:val="fixed"/>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494171"/>
      <w:docPartObj>
        <w:docPartGallery w:val="Page Numbers (Bottom of Page)"/>
        <w:docPartUnique/>
      </w:docPartObj>
    </w:sdtPr>
    <w:sdtEndPr>
      <w:rPr>
        <w:noProof/>
      </w:rPr>
    </w:sdtEndPr>
    <w:sdtContent>
      <w:p w14:paraId="2FEB2094" w14:textId="77777777" w:rsidR="009E5A4A" w:rsidRPr="004D3095" w:rsidRDefault="009E5A4A" w:rsidP="00B01960">
        <w:pPr>
          <w:pStyle w:val="Footer"/>
          <w:rPr>
            <w:rFonts w:ascii="Arial" w:hAnsi="Arial"/>
            <w:noProof/>
            <w:sz w:val="21"/>
          </w:rPr>
        </w:pPr>
        <w:r>
          <w:fldChar w:fldCharType="begin"/>
        </w:r>
        <w:r>
          <w:instrText xml:space="preserve"> PAGE   \* MERGEFORMAT </w:instrText>
        </w:r>
        <w:r>
          <w:fldChar w:fldCharType="separate"/>
        </w:r>
        <w:r>
          <w:t>iv</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BE2B" w14:textId="6A346D7D" w:rsidR="009E5A4A" w:rsidRDefault="003F7777" w:rsidP="00E67648">
    <w:pPr>
      <w:pStyle w:val="Footer"/>
      <w:jc w:val="left"/>
    </w:pPr>
    <w:r>
      <w:t xml:space="preserve">Environment and Heritage, </w:t>
    </w:r>
    <w:r w:rsidR="009E5A4A">
      <w:t xml:space="preserve">Department of </w:t>
    </w:r>
    <w:r>
      <w:t xml:space="preserve">Climate Change, Energy, the </w:t>
    </w:r>
    <w:r w:rsidR="009E5A4A">
      <w:t>Environment</w:t>
    </w:r>
    <w:r>
      <w:t xml:space="preserve"> and Water (NSW),</w:t>
    </w:r>
    <w:r w:rsidR="009E5A4A">
      <w:t xml:space="preserve"> </w:t>
    </w:r>
    <w:hyperlink r:id="rId1" w:history="1">
      <w:r w:rsidR="009E5A4A" w:rsidRPr="00092ED9">
        <w:rPr>
          <w:rStyle w:val="Hyperlink"/>
        </w:rPr>
        <w:t>www.environment.nsw.gov.au</w:t>
      </w:r>
    </w:hyperlink>
    <w:r>
      <w:rPr>
        <w:rStyle w:val="Hyperlink"/>
        <w:u w:val="none"/>
      </w:rPr>
      <w:t>; EHG 2024/</w:t>
    </w:r>
    <w:r w:rsidR="00451EFA">
      <w:rPr>
        <w:rStyle w:val="Hyperlink"/>
        <w:u w:val="none"/>
      </w:rPr>
      <w:t>0057</w:t>
    </w:r>
    <w:r>
      <w:rPr>
        <w:rStyle w:val="Hyperlink"/>
        <w:u w:val="none"/>
      </w:rPr>
      <w:t xml:space="preserve">; </w:t>
    </w:r>
    <w:r w:rsidR="00D1244A">
      <w:rPr>
        <w:rStyle w:val="Hyperlink"/>
        <w:u w:val="none"/>
      </w:rPr>
      <w:t>March</w:t>
    </w:r>
    <w:r>
      <w:rPr>
        <w:rStyle w:val="Hyperlink"/>
        <w:u w:val="none"/>
      </w:rPr>
      <w:t xml:space="preserve"> 2024</w:t>
    </w:r>
    <w:r w:rsidR="009E5A4A">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323646"/>
      <w:docPartObj>
        <w:docPartGallery w:val="Page Numbers (Bottom of Page)"/>
        <w:docPartUnique/>
      </w:docPartObj>
    </w:sdtPr>
    <w:sdtEndPr>
      <w:rPr>
        <w:noProof/>
      </w:rPr>
    </w:sdtEndPr>
    <w:sdtContent>
      <w:p w14:paraId="1610AC31" w14:textId="77777777" w:rsidR="009E5A4A" w:rsidRDefault="009E5A4A" w:rsidP="00B01960">
        <w:pPr>
          <w:pStyle w:val="Footer"/>
        </w:pPr>
        <w:r>
          <w:fldChar w:fldCharType="begin"/>
        </w:r>
        <w:r>
          <w:instrText xml:space="preserve"> PAGE   \* MERGEFORMAT </w:instrText>
        </w:r>
        <w:r>
          <w:fldChar w:fldCharType="separate"/>
        </w:r>
        <w:r>
          <w:rPr>
            <w:noProof/>
          </w:rPr>
          <w:t>iv</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5E92" w14:textId="77777777" w:rsidR="008D2F0B" w:rsidRDefault="00AB313C" w:rsidP="00FF0118">
    <w:pPr>
      <w:pStyle w:val="Footer"/>
    </w:pPr>
    <w:sdt>
      <w:sdtPr>
        <w:id w:val="-640192303"/>
        <w:docPartObj>
          <w:docPartGallery w:val="Page Numbers (Bottom of Page)"/>
          <w:docPartUnique/>
        </w:docPartObj>
      </w:sdtPr>
      <w:sdtEndPr>
        <w:rPr>
          <w:noProof/>
        </w:rPr>
      </w:sdtEndPr>
      <w:sdtContent>
        <w:r w:rsidR="00256E4D">
          <w:fldChar w:fldCharType="begin"/>
        </w:r>
        <w:r w:rsidR="00256E4D">
          <w:instrText xml:space="preserve"> PAGE   \* MERGEFORMAT </w:instrText>
        </w:r>
        <w:r w:rsidR="00256E4D">
          <w:fldChar w:fldCharType="separate"/>
        </w:r>
        <w:r w:rsidR="00256E4D">
          <w:rPr>
            <w:noProof/>
          </w:rPr>
          <w:t>2</w:t>
        </w:r>
        <w:r w:rsidR="00256E4D">
          <w:rPr>
            <w:noProof/>
          </w:rPr>
          <w:fldChar w:fldCharType="end"/>
        </w:r>
      </w:sdtContent>
    </w:sdt>
    <w:r w:rsidR="00256E4D">
      <w:rPr>
        <w:noProof/>
      </w:rPr>
      <w:tab/>
    </w:r>
    <w:r w:rsidR="00256E4D">
      <w:rPr>
        <w:rStyle w:val="PageNumber"/>
      </w:rPr>
      <w:t>[</w:t>
    </w:r>
    <w:r w:rsidR="00256E4D" w:rsidRPr="00806A9E">
      <w:rPr>
        <w:rStyle w:val="PageNumber"/>
      </w:rPr>
      <w:t>Publication</w:t>
    </w:r>
    <w:r w:rsidR="00256E4D">
      <w:rPr>
        <w:rStyle w:val="PageNumber"/>
      </w:rPr>
      <w:t xml:space="preserve"> Title]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Cs w:val="20"/>
      </w:rPr>
      <w:id w:val="2124183675"/>
      <w:docPartObj>
        <w:docPartGallery w:val="Page Numbers (Bottom of Page)"/>
        <w:docPartUnique/>
      </w:docPartObj>
    </w:sdtPr>
    <w:sdtEndPr>
      <w:rPr>
        <w:b w:val="0"/>
        <w:szCs w:val="22"/>
      </w:rPr>
    </w:sdtEndPr>
    <w:sdtContent>
      <w:p w14:paraId="66BDFF06" w14:textId="77777777" w:rsidR="008D2F0B" w:rsidRPr="005955C5" w:rsidRDefault="00256E4D" w:rsidP="00FF0118">
        <w:pPr>
          <w:pStyle w:val="Footer"/>
        </w:pPr>
        <w:r w:rsidRPr="005955C5">
          <w:fldChar w:fldCharType="begin"/>
        </w:r>
        <w:r w:rsidRPr="005955C5">
          <w:instrText xml:space="preserve"> PAGE   \* MERGEFORMAT </w:instrText>
        </w:r>
        <w:r w:rsidRPr="005955C5">
          <w:fldChar w:fldCharType="separate"/>
        </w:r>
        <w:r>
          <w:rPr>
            <w:noProof/>
          </w:rPr>
          <w:t>4</w:t>
        </w:r>
        <w:r w:rsidRPr="005955C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6B5A7" w14:textId="77777777" w:rsidR="000164C3" w:rsidRDefault="000164C3">
      <w:pPr>
        <w:spacing w:before="0" w:after="0"/>
      </w:pPr>
      <w:r>
        <w:separator/>
      </w:r>
    </w:p>
  </w:footnote>
  <w:footnote w:type="continuationSeparator" w:id="0">
    <w:p w14:paraId="7ED3B534" w14:textId="77777777" w:rsidR="000164C3" w:rsidRDefault="000164C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F449" w14:textId="0DA2C7AC" w:rsidR="003F7777" w:rsidRDefault="003F7777">
    <w:pPr>
      <w:pStyle w:val="Header"/>
    </w:pPr>
    <w:r>
      <w:rPr>
        <w:noProof/>
      </w:rPr>
      <w:drawing>
        <wp:inline distT="0" distB="0" distL="0" distR="0" wp14:anchorId="38D2C2CA" wp14:editId="5BEDCE1A">
          <wp:extent cx="5731510" cy="926465"/>
          <wp:effectExtent l="0" t="0" r="2540" b="6985"/>
          <wp:docPr id="48" name="Picture 48" descr="Logo of the National Parks and Wildlife Service - to be removed if not a project proposed by NP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Logo of the National Parks and Wildlife Service - to be removed if not a project proposed by NPWS"/>
                  <pic:cNvPicPr>
                    <a:picLocks noChangeAspect="1"/>
                  </pic:cNvPicPr>
                </pic:nvPicPr>
                <pic:blipFill rotWithShape="1">
                  <a:blip r:embed="rId1">
                    <a:extLst>
                      <a:ext uri="{28A0092B-C50C-407E-A947-70E740481C1C}">
                        <a14:useLocalDpi xmlns:a14="http://schemas.microsoft.com/office/drawing/2010/main" val="0"/>
                      </a:ext>
                    </a:extLst>
                  </a:blip>
                  <a:srcRect l="1896" r="792"/>
                  <a:stretch/>
                </pic:blipFill>
                <pic:spPr bwMode="auto">
                  <a:xfrm>
                    <a:off x="0" y="0"/>
                    <a:ext cx="5731510" cy="92646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24"/>
    <w:multiLevelType w:val="multilevel"/>
    <w:tmpl w:val="341694D6"/>
    <w:lvl w:ilvl="0">
      <w:start w:val="1"/>
      <w:numFmt w:val="none"/>
      <w:pStyle w:val="List"/>
      <w:lvlText w:val="*"/>
      <w:lvlJc w:val="left"/>
      <w:pPr>
        <w:tabs>
          <w:tab w:val="num" w:pos="589"/>
        </w:tabs>
        <w:ind w:left="589" w:hanging="357"/>
      </w:pPr>
      <w:rPr>
        <w:rFonts w:hint="default"/>
        <w:color w:val="000000" w:themeColor="text1"/>
      </w:rPr>
    </w:lvl>
    <w:lvl w:ilvl="1">
      <w:start w:val="1"/>
      <w:numFmt w:val="bullet"/>
      <w:pStyle w:val="List2"/>
      <w:lvlText w:val="†"/>
      <w:lvlJc w:val="left"/>
      <w:pPr>
        <w:tabs>
          <w:tab w:val="num" w:pos="589"/>
        </w:tabs>
        <w:ind w:left="589" w:hanging="357"/>
      </w:pPr>
      <w:rPr>
        <w:rFonts w:ascii="Arial" w:hAnsi="Arial" w:hint="default"/>
        <w:color w:val="000000" w:themeColor="text1"/>
      </w:rPr>
    </w:lvl>
    <w:lvl w:ilvl="2">
      <w:start w:val="1"/>
      <w:numFmt w:val="bullet"/>
      <w:pStyle w:val="List3"/>
      <w:lvlText w:val="‡"/>
      <w:lvlJc w:val="left"/>
      <w:pPr>
        <w:tabs>
          <w:tab w:val="num" w:pos="589"/>
        </w:tabs>
        <w:ind w:left="589" w:hanging="357"/>
      </w:pPr>
      <w:rPr>
        <w:rFonts w:ascii="Arial" w:hAnsi="Arial" w:hint="default"/>
        <w:color w:val="000000" w:themeColor="text1"/>
      </w:rPr>
    </w:lvl>
    <w:lvl w:ilvl="3">
      <w:start w:val="1"/>
      <w:numFmt w:val="none"/>
      <w:suff w:val="nothing"/>
      <w:lvlText w:val=""/>
      <w:lvlJc w:val="left"/>
      <w:pPr>
        <w:ind w:left="-488" w:firstLine="0"/>
      </w:pPr>
      <w:rPr>
        <w:rFonts w:hint="default"/>
      </w:rPr>
    </w:lvl>
    <w:lvl w:ilvl="4">
      <w:start w:val="1"/>
      <w:numFmt w:val="none"/>
      <w:suff w:val="nothing"/>
      <w:lvlText w:val=""/>
      <w:lvlJc w:val="left"/>
      <w:pPr>
        <w:ind w:left="-488" w:firstLine="0"/>
      </w:pPr>
      <w:rPr>
        <w:rFonts w:hint="default"/>
      </w:rPr>
    </w:lvl>
    <w:lvl w:ilvl="5">
      <w:start w:val="1"/>
      <w:numFmt w:val="none"/>
      <w:suff w:val="nothing"/>
      <w:lvlText w:val=""/>
      <w:lvlJc w:val="left"/>
      <w:pPr>
        <w:ind w:left="-488" w:firstLine="0"/>
      </w:pPr>
      <w:rPr>
        <w:rFonts w:hint="default"/>
      </w:rPr>
    </w:lvl>
    <w:lvl w:ilvl="6">
      <w:start w:val="1"/>
      <w:numFmt w:val="none"/>
      <w:suff w:val="nothing"/>
      <w:lvlText w:val=""/>
      <w:lvlJc w:val="left"/>
      <w:pPr>
        <w:ind w:left="-488" w:firstLine="0"/>
      </w:pPr>
      <w:rPr>
        <w:rFonts w:hint="default"/>
      </w:rPr>
    </w:lvl>
    <w:lvl w:ilvl="7">
      <w:start w:val="1"/>
      <w:numFmt w:val="none"/>
      <w:suff w:val="nothing"/>
      <w:lvlText w:val=""/>
      <w:lvlJc w:val="left"/>
      <w:pPr>
        <w:ind w:left="-488" w:firstLine="0"/>
      </w:pPr>
      <w:rPr>
        <w:rFonts w:hint="default"/>
      </w:rPr>
    </w:lvl>
    <w:lvl w:ilvl="8">
      <w:start w:val="1"/>
      <w:numFmt w:val="none"/>
      <w:suff w:val="nothing"/>
      <w:lvlText w:val=""/>
      <w:lvlJc w:val="left"/>
      <w:pPr>
        <w:ind w:left="-488" w:firstLine="0"/>
      </w:pPr>
      <w:rPr>
        <w:rFonts w:hint="default"/>
      </w:rPr>
    </w:lvl>
  </w:abstractNum>
  <w:abstractNum w:abstractNumId="1" w15:restartNumberingAfterBreak="0">
    <w:nsid w:val="08F00763"/>
    <w:multiLevelType w:val="hybridMultilevel"/>
    <w:tmpl w:val="C866A9FC"/>
    <w:lvl w:ilvl="0" w:tplc="0EAA0B84">
      <w:start w:val="1"/>
      <w:numFmt w:val="bullet"/>
      <w:pStyle w:val="Tabledotpointlist"/>
      <w:lvlText w:val=""/>
      <w:lvlJc w:val="left"/>
      <w:pPr>
        <w:tabs>
          <w:tab w:val="num" w:pos="567"/>
        </w:tabs>
        <w:ind w:left="567" w:hanging="283"/>
      </w:pPr>
      <w:rPr>
        <w:rFonts w:ascii="Symbol" w:hAnsi="Symbol" w:hint="default"/>
      </w:rPr>
    </w:lvl>
    <w:lvl w:ilvl="1" w:tplc="1BDC3262" w:tentative="1">
      <w:start w:val="1"/>
      <w:numFmt w:val="bullet"/>
      <w:lvlText w:val="o"/>
      <w:lvlJc w:val="left"/>
      <w:pPr>
        <w:tabs>
          <w:tab w:val="num" w:pos="1440"/>
        </w:tabs>
        <w:ind w:left="1440" w:hanging="360"/>
      </w:pPr>
      <w:rPr>
        <w:rFonts w:ascii="Courier New" w:hAnsi="Courier New" w:cs="Courier New" w:hint="default"/>
      </w:rPr>
    </w:lvl>
    <w:lvl w:ilvl="2" w:tplc="6AD6F154" w:tentative="1">
      <w:start w:val="1"/>
      <w:numFmt w:val="bullet"/>
      <w:lvlText w:val=""/>
      <w:lvlJc w:val="left"/>
      <w:pPr>
        <w:tabs>
          <w:tab w:val="num" w:pos="2160"/>
        </w:tabs>
        <w:ind w:left="2160" w:hanging="360"/>
      </w:pPr>
      <w:rPr>
        <w:rFonts w:ascii="Wingdings" w:hAnsi="Wingdings" w:hint="default"/>
      </w:rPr>
    </w:lvl>
    <w:lvl w:ilvl="3" w:tplc="AF189C18" w:tentative="1">
      <w:start w:val="1"/>
      <w:numFmt w:val="bullet"/>
      <w:lvlText w:val=""/>
      <w:lvlJc w:val="left"/>
      <w:pPr>
        <w:tabs>
          <w:tab w:val="num" w:pos="2880"/>
        </w:tabs>
        <w:ind w:left="2880" w:hanging="360"/>
      </w:pPr>
      <w:rPr>
        <w:rFonts w:ascii="Symbol" w:hAnsi="Symbol" w:hint="default"/>
      </w:rPr>
    </w:lvl>
    <w:lvl w:ilvl="4" w:tplc="CC4C2EFC" w:tentative="1">
      <w:start w:val="1"/>
      <w:numFmt w:val="bullet"/>
      <w:lvlText w:val="o"/>
      <w:lvlJc w:val="left"/>
      <w:pPr>
        <w:tabs>
          <w:tab w:val="num" w:pos="3600"/>
        </w:tabs>
        <w:ind w:left="3600" w:hanging="360"/>
      </w:pPr>
      <w:rPr>
        <w:rFonts w:ascii="Courier New" w:hAnsi="Courier New" w:cs="Courier New" w:hint="default"/>
      </w:rPr>
    </w:lvl>
    <w:lvl w:ilvl="5" w:tplc="0462997A" w:tentative="1">
      <w:start w:val="1"/>
      <w:numFmt w:val="bullet"/>
      <w:lvlText w:val=""/>
      <w:lvlJc w:val="left"/>
      <w:pPr>
        <w:tabs>
          <w:tab w:val="num" w:pos="4320"/>
        </w:tabs>
        <w:ind w:left="4320" w:hanging="360"/>
      </w:pPr>
      <w:rPr>
        <w:rFonts w:ascii="Wingdings" w:hAnsi="Wingdings" w:hint="default"/>
      </w:rPr>
    </w:lvl>
    <w:lvl w:ilvl="6" w:tplc="7F6E3F30" w:tentative="1">
      <w:start w:val="1"/>
      <w:numFmt w:val="bullet"/>
      <w:lvlText w:val=""/>
      <w:lvlJc w:val="left"/>
      <w:pPr>
        <w:tabs>
          <w:tab w:val="num" w:pos="5040"/>
        </w:tabs>
        <w:ind w:left="5040" w:hanging="360"/>
      </w:pPr>
      <w:rPr>
        <w:rFonts w:ascii="Symbol" w:hAnsi="Symbol" w:hint="default"/>
      </w:rPr>
    </w:lvl>
    <w:lvl w:ilvl="7" w:tplc="7520B17A" w:tentative="1">
      <w:start w:val="1"/>
      <w:numFmt w:val="bullet"/>
      <w:lvlText w:val="o"/>
      <w:lvlJc w:val="left"/>
      <w:pPr>
        <w:tabs>
          <w:tab w:val="num" w:pos="5760"/>
        </w:tabs>
        <w:ind w:left="5760" w:hanging="360"/>
      </w:pPr>
      <w:rPr>
        <w:rFonts w:ascii="Courier New" w:hAnsi="Courier New" w:cs="Courier New" w:hint="default"/>
      </w:rPr>
    </w:lvl>
    <w:lvl w:ilvl="8" w:tplc="24763C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E453C9"/>
    <w:multiLevelType w:val="hybridMultilevel"/>
    <w:tmpl w:val="73B2EA80"/>
    <w:lvl w:ilvl="0" w:tplc="0C09000F">
      <w:start w:val="1"/>
      <w:numFmt w:val="decimal"/>
      <w:pStyle w:val="CalloutBullet1"/>
      <w:lvlText w:val="%1."/>
      <w:lvlJc w:val="left"/>
      <w:pPr>
        <w:ind w:left="360" w:hanging="360"/>
      </w:pPr>
      <w:rPr>
        <w:rFonts w:hint="default"/>
      </w:rPr>
    </w:lvl>
    <w:lvl w:ilvl="1" w:tplc="0C090019">
      <w:start w:val="1"/>
      <w:numFmt w:val="lowerLetter"/>
      <w:pStyle w:val="CalloutBullet2"/>
      <w:lvlText w:val="%2."/>
      <w:lvlJc w:val="left"/>
      <w:pPr>
        <w:ind w:left="1080" w:hanging="360"/>
      </w:pPr>
    </w:lvl>
    <w:lvl w:ilvl="2" w:tplc="0C09001B">
      <w:start w:val="1"/>
      <w:numFmt w:val="lowerRoman"/>
      <w:pStyle w:val="CalloutBullet3"/>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AE86A64"/>
    <w:multiLevelType w:val="multilevel"/>
    <w:tmpl w:val="93E09C42"/>
    <w:styleLink w:val="Style2"/>
    <w:lvl w:ilvl="0">
      <w:start w:val="1"/>
      <w:numFmt w:val="bullet"/>
      <w:lvlText w:val="†"/>
      <w:lvlJc w:val="left"/>
      <w:pPr>
        <w:tabs>
          <w:tab w:val="num" w:pos="1077"/>
        </w:tabs>
        <w:ind w:left="731" w:hanging="11"/>
      </w:pPr>
      <w:rPr>
        <w:rFonts w:ascii="Arial" w:hAnsi="Arial" w:hint="default"/>
        <w:color w:val="000000" w:themeColor="text1"/>
      </w:rPr>
    </w:lvl>
    <w:lvl w:ilvl="1">
      <w:start w:val="1"/>
      <w:numFmt w:val="bullet"/>
      <w:lvlText w:val="‡"/>
      <w:lvlJc w:val="left"/>
      <w:pPr>
        <w:tabs>
          <w:tab w:val="num" w:pos="1077"/>
        </w:tabs>
        <w:ind w:left="1077" w:hanging="357"/>
      </w:pPr>
      <w:rPr>
        <w:rFonts w:ascii="Arial" w:hAnsi="Arial" w:hint="default"/>
        <w:color w:val="000000" w:themeColor="text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E68462D"/>
    <w:multiLevelType w:val="multilevel"/>
    <w:tmpl w:val="16C027AC"/>
    <w:lvl w:ilvl="0">
      <w:start w:val="1"/>
      <w:numFmt w:val="bullet"/>
      <w:pStyle w:val="Instructionsbullet"/>
      <w:lvlText w:val=""/>
      <w:lvlJc w:val="left"/>
      <w:pPr>
        <w:ind w:left="720" w:hanging="72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35"/>
        </w:tabs>
        <w:ind w:left="1435" w:hanging="715"/>
      </w:pPr>
      <w:rPr>
        <w:rFonts w:hint="default"/>
      </w:rPr>
    </w:lvl>
    <w:lvl w:ilvl="3">
      <w:start w:val="1"/>
      <w:numFmt w:val="decimal"/>
      <w:lvlText w:val="%1.%4"/>
      <w:lvlJc w:val="left"/>
      <w:pPr>
        <w:ind w:left="720" w:hanging="720"/>
      </w:pPr>
      <w:rPr>
        <w:rFonts w:hint="default"/>
      </w:rPr>
    </w:lvl>
    <w:lvl w:ilvl="4">
      <w:start w:val="1"/>
      <w:numFmt w:val="decimal"/>
      <w:lvlText w:val="%1.%4.%5"/>
      <w:lvlJc w:val="left"/>
      <w:pPr>
        <w:tabs>
          <w:tab w:val="num" w:pos="1435"/>
        </w:tabs>
        <w:ind w:left="720" w:hanging="720"/>
      </w:pPr>
      <w:rPr>
        <w:rFonts w:hint="default"/>
      </w:rPr>
    </w:lvl>
    <w:lvl w:ilvl="5">
      <w:start w:val="1"/>
      <w:numFmt w:val="lowerLetter"/>
      <w:lvlText w:val="%6."/>
      <w:lvlJc w:val="left"/>
      <w:pPr>
        <w:tabs>
          <w:tab w:val="num" w:pos="1792"/>
        </w:tabs>
        <w:ind w:left="1435" w:hanging="715"/>
      </w:pPr>
      <w:rPr>
        <w:rFonts w:hint="default"/>
      </w:rPr>
    </w:lvl>
    <w:lvl w:ilvl="6">
      <w:start w:val="1"/>
      <w:numFmt w:val="decimal"/>
      <w:lvlRestart w:val="1"/>
      <w:lvlText w:val="%1.%4.%7"/>
      <w:lvlJc w:val="left"/>
      <w:pPr>
        <w:tabs>
          <w:tab w:val="num" w:pos="1435"/>
        </w:tabs>
        <w:ind w:left="720" w:hanging="720"/>
      </w:pPr>
      <w:rPr>
        <w:rFonts w:hint="default"/>
      </w:rPr>
    </w:lvl>
    <w:lvl w:ilvl="7">
      <w:start w:val="1"/>
      <w:numFmt w:val="decimal"/>
      <w:lvlText w:val="%1.%4.%7.%8"/>
      <w:lvlJc w:val="left"/>
      <w:pPr>
        <w:tabs>
          <w:tab w:val="num" w:pos="1435"/>
        </w:tabs>
        <w:ind w:left="720" w:hanging="720"/>
      </w:pPr>
      <w:rPr>
        <w:rFonts w:hint="default"/>
      </w:rPr>
    </w:lvl>
    <w:lvl w:ilvl="8">
      <w:start w:val="1"/>
      <w:numFmt w:val="lowerLetter"/>
      <w:lvlText w:val="%9."/>
      <w:lvlJc w:val="left"/>
      <w:pPr>
        <w:tabs>
          <w:tab w:val="num" w:pos="1792"/>
        </w:tabs>
        <w:ind w:left="1435" w:hanging="715"/>
      </w:pPr>
      <w:rPr>
        <w:rFonts w:hint="default"/>
      </w:rPr>
    </w:lvl>
  </w:abstractNum>
  <w:abstractNum w:abstractNumId="5" w15:restartNumberingAfterBreak="0">
    <w:nsid w:val="1F0A6A75"/>
    <w:multiLevelType w:val="multilevel"/>
    <w:tmpl w:val="DFDC7920"/>
    <w:styleLink w:val="GeneralList1"/>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0132B84"/>
    <w:multiLevelType w:val="hybridMultilevel"/>
    <w:tmpl w:val="4E0A37C0"/>
    <w:lvl w:ilvl="0" w:tplc="5C48D46A">
      <w:start w:val="1"/>
      <w:numFmt w:val="decimal"/>
      <w:pStyle w:val="ListNumber4"/>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1712AFC"/>
    <w:multiLevelType w:val="hybridMultilevel"/>
    <w:tmpl w:val="7ABE4A06"/>
    <w:lvl w:ilvl="0" w:tplc="8CF8AAC2">
      <w:start w:val="1"/>
      <w:numFmt w:val="bullet"/>
      <w:pStyle w:val="Telco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6C3831"/>
    <w:multiLevelType w:val="hybridMultilevel"/>
    <w:tmpl w:val="3490DB90"/>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9" w15:restartNumberingAfterBreak="0">
    <w:nsid w:val="2A2D2C35"/>
    <w:multiLevelType w:val="hybridMultilevel"/>
    <w:tmpl w:val="7D20C5DE"/>
    <w:lvl w:ilvl="0" w:tplc="7F4E79E8">
      <w:start w:val="1"/>
      <w:numFmt w:val="decimal"/>
      <w:pStyle w:val="Recommendations"/>
      <w:lvlText w:val="%1."/>
      <w:lvlJc w:val="left"/>
      <w:pPr>
        <w:tabs>
          <w:tab w:val="num" w:pos="425"/>
        </w:tabs>
        <w:ind w:left="425" w:hanging="425"/>
      </w:pPr>
      <w:rPr>
        <w:rFonts w:hint="default"/>
        <w:b w:val="0"/>
        <w:i w:val="0"/>
      </w:rPr>
    </w:lvl>
    <w:lvl w:ilvl="1" w:tplc="0C090003">
      <w:start w:val="1"/>
      <w:numFmt w:val="bullet"/>
      <w:lvlText w:val=""/>
      <w:lvlJc w:val="left"/>
      <w:pPr>
        <w:tabs>
          <w:tab w:val="num" w:pos="1440"/>
        </w:tabs>
        <w:ind w:left="1440" w:hanging="360"/>
      </w:pPr>
      <w:rPr>
        <w:rFonts w:ascii="Wingdings" w:hAnsi="Wingdings" w:hint="default"/>
        <w:b/>
      </w:rPr>
    </w:lvl>
    <w:lvl w:ilvl="2" w:tplc="0C090005">
      <w:start w:val="1"/>
      <w:numFmt w:val="lowerRoman"/>
      <w:lvlText w:val="%3."/>
      <w:lvlJc w:val="right"/>
      <w:pPr>
        <w:tabs>
          <w:tab w:val="num" w:pos="2160"/>
        </w:tabs>
        <w:ind w:left="2160" w:hanging="180"/>
      </w:pPr>
      <w:rPr>
        <w:rFonts w:hint="default"/>
        <w:b/>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0" w15:restartNumberingAfterBreak="0">
    <w:nsid w:val="2D4F791F"/>
    <w:multiLevelType w:val="hybridMultilevel"/>
    <w:tmpl w:val="39FCF430"/>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11" w15:restartNumberingAfterBreak="0">
    <w:nsid w:val="35292A75"/>
    <w:multiLevelType w:val="multilevel"/>
    <w:tmpl w:val="139CC5B0"/>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2" w15:restartNumberingAfterBreak="0">
    <w:nsid w:val="39AE10D0"/>
    <w:multiLevelType w:val="hybridMultilevel"/>
    <w:tmpl w:val="1F24197C"/>
    <w:styleLink w:val="Callout"/>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A0445F4"/>
    <w:multiLevelType w:val="multilevel"/>
    <w:tmpl w:val="F68CF4BA"/>
    <w:styleLink w:val="List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4AB828F1"/>
    <w:multiLevelType w:val="multilevel"/>
    <w:tmpl w:val="05641700"/>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o"/>
      <w:lvlJc w:val="left"/>
      <w:pPr>
        <w:tabs>
          <w:tab w:val="num" w:pos="851"/>
        </w:tabs>
        <w:ind w:left="851" w:hanging="426"/>
      </w:pPr>
      <w:rPr>
        <w:rFonts w:ascii="Courier New" w:hAnsi="Courier New" w:hint="default"/>
        <w:color w:val="000000" w:themeColor="text1"/>
      </w:rPr>
    </w:lvl>
    <w:lvl w:ilvl="2">
      <w:start w:val="1"/>
      <w:numFmt w:val="bullet"/>
      <w:pStyle w:val="ListBullet3"/>
      <w:lvlText w:val=""/>
      <w:lvlJc w:val="left"/>
      <w:pPr>
        <w:tabs>
          <w:tab w:val="num" w:pos="1276"/>
        </w:tabs>
        <w:ind w:left="1276" w:hanging="425"/>
      </w:pPr>
      <w:rPr>
        <w:rFonts w:ascii="Symbol" w:hAnsi="Symbol" w:hint="default"/>
        <w:color w:val="000000" w:themeColor="text1"/>
      </w:rPr>
    </w:lvl>
    <w:lvl w:ilvl="3">
      <w:start w:val="1"/>
      <w:numFmt w:val="bullet"/>
      <w:pStyle w:val="ListBullet4"/>
      <w:lvlText w:val=""/>
      <w:lvlJc w:val="left"/>
      <w:pPr>
        <w:tabs>
          <w:tab w:val="num" w:pos="284"/>
        </w:tabs>
        <w:ind w:left="284" w:hanging="284"/>
      </w:pPr>
      <w:rPr>
        <w:rFonts w:ascii="Symbol" w:hAnsi="Symbol" w:hint="default"/>
        <w:color w:val="000000" w:themeColor="text1"/>
      </w:rPr>
    </w:lvl>
    <w:lvl w:ilvl="4">
      <w:start w:val="1"/>
      <w:numFmt w:val="bullet"/>
      <w:pStyle w:val="ListBullet5"/>
      <w:lvlText w:val="o"/>
      <w:lvlJc w:val="left"/>
      <w:pPr>
        <w:tabs>
          <w:tab w:val="num" w:pos="567"/>
        </w:tabs>
        <w:ind w:left="567" w:hanging="283"/>
      </w:pPr>
      <w:rPr>
        <w:rFonts w:ascii="Courier New" w:hAnsi="Courier New" w:hint="default"/>
        <w:b w:val="0"/>
        <w:i w:val="0"/>
        <w:color w:val="00000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5A426B28"/>
    <w:multiLevelType w:val="multilevel"/>
    <w:tmpl w:val="90F6D932"/>
    <w:styleLink w:val="MultiLevelheadinglist"/>
    <w:lvl w:ilvl="0">
      <w:start w:val="1"/>
      <w:numFmt w:val="decimal"/>
      <w:pStyle w:val="Heading1Numbered"/>
      <w:lvlText w:val="%1."/>
      <w:lvlJc w:val="left"/>
      <w:pPr>
        <w:ind w:left="720" w:hanging="720"/>
      </w:pPr>
      <w:rPr>
        <w:rFonts w:hint="default"/>
      </w:rPr>
    </w:lvl>
    <w:lvl w:ilvl="1">
      <w:start w:val="1"/>
      <w:numFmt w:val="decimal"/>
      <w:pStyle w:val="Heading2Numbered"/>
      <w:lvlText w:val="%1.%2"/>
      <w:lvlJc w:val="left"/>
      <w:pPr>
        <w:ind w:left="720" w:hanging="720"/>
      </w:pPr>
      <w:rPr>
        <w:rFonts w:hint="default"/>
      </w:rPr>
    </w:lvl>
    <w:lvl w:ilvl="2">
      <w:start w:val="1"/>
      <w:numFmt w:val="decimal"/>
      <w:pStyle w:val="Heading3Numbered"/>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6" w15:restartNumberingAfterBreak="0">
    <w:nsid w:val="5BC67CE8"/>
    <w:multiLevelType w:val="hybridMultilevel"/>
    <w:tmpl w:val="5AC26014"/>
    <w:lvl w:ilvl="0" w:tplc="6DC0BADE">
      <w:start w:val="1"/>
      <w:numFmt w:val="lowerLetter"/>
      <w:pStyle w:val="Tablenumberlist"/>
      <w:lvlText w:val="%1."/>
      <w:lvlJc w:val="left"/>
      <w:pPr>
        <w:tabs>
          <w:tab w:val="num" w:pos="284"/>
        </w:tabs>
        <w:ind w:left="284" w:hanging="284"/>
      </w:pPr>
      <w:rPr>
        <w:rFonts w:hint="default"/>
      </w:rPr>
    </w:lvl>
    <w:lvl w:ilvl="1" w:tplc="694045E0" w:tentative="1">
      <w:start w:val="1"/>
      <w:numFmt w:val="lowerLetter"/>
      <w:lvlText w:val="%2."/>
      <w:lvlJc w:val="left"/>
      <w:pPr>
        <w:tabs>
          <w:tab w:val="num" w:pos="1440"/>
        </w:tabs>
        <w:ind w:left="1440" w:hanging="360"/>
      </w:pPr>
    </w:lvl>
    <w:lvl w:ilvl="2" w:tplc="17B85000" w:tentative="1">
      <w:start w:val="1"/>
      <w:numFmt w:val="lowerRoman"/>
      <w:lvlText w:val="%3."/>
      <w:lvlJc w:val="right"/>
      <w:pPr>
        <w:tabs>
          <w:tab w:val="num" w:pos="2160"/>
        </w:tabs>
        <w:ind w:left="2160" w:hanging="180"/>
      </w:pPr>
    </w:lvl>
    <w:lvl w:ilvl="3" w:tplc="5E3EEE22" w:tentative="1">
      <w:start w:val="1"/>
      <w:numFmt w:val="decimal"/>
      <w:lvlText w:val="%4."/>
      <w:lvlJc w:val="left"/>
      <w:pPr>
        <w:tabs>
          <w:tab w:val="num" w:pos="2880"/>
        </w:tabs>
        <w:ind w:left="2880" w:hanging="360"/>
      </w:pPr>
    </w:lvl>
    <w:lvl w:ilvl="4" w:tplc="154A01E0" w:tentative="1">
      <w:start w:val="1"/>
      <w:numFmt w:val="lowerLetter"/>
      <w:lvlText w:val="%5."/>
      <w:lvlJc w:val="left"/>
      <w:pPr>
        <w:tabs>
          <w:tab w:val="num" w:pos="3600"/>
        </w:tabs>
        <w:ind w:left="3600" w:hanging="360"/>
      </w:pPr>
    </w:lvl>
    <w:lvl w:ilvl="5" w:tplc="44803F9A" w:tentative="1">
      <w:start w:val="1"/>
      <w:numFmt w:val="lowerRoman"/>
      <w:lvlText w:val="%6."/>
      <w:lvlJc w:val="right"/>
      <w:pPr>
        <w:tabs>
          <w:tab w:val="num" w:pos="4320"/>
        </w:tabs>
        <w:ind w:left="4320" w:hanging="180"/>
      </w:pPr>
    </w:lvl>
    <w:lvl w:ilvl="6" w:tplc="53D8D7AC" w:tentative="1">
      <w:start w:val="1"/>
      <w:numFmt w:val="decimal"/>
      <w:lvlText w:val="%7."/>
      <w:lvlJc w:val="left"/>
      <w:pPr>
        <w:tabs>
          <w:tab w:val="num" w:pos="5040"/>
        </w:tabs>
        <w:ind w:left="5040" w:hanging="360"/>
      </w:pPr>
    </w:lvl>
    <w:lvl w:ilvl="7" w:tplc="811816F8" w:tentative="1">
      <w:start w:val="1"/>
      <w:numFmt w:val="lowerLetter"/>
      <w:lvlText w:val="%8."/>
      <w:lvlJc w:val="left"/>
      <w:pPr>
        <w:tabs>
          <w:tab w:val="num" w:pos="5760"/>
        </w:tabs>
        <w:ind w:left="5760" w:hanging="360"/>
      </w:pPr>
    </w:lvl>
    <w:lvl w:ilvl="8" w:tplc="8A2E7DD6" w:tentative="1">
      <w:start w:val="1"/>
      <w:numFmt w:val="lowerRoman"/>
      <w:lvlText w:val="%9."/>
      <w:lvlJc w:val="right"/>
      <w:pPr>
        <w:tabs>
          <w:tab w:val="num" w:pos="6480"/>
        </w:tabs>
        <w:ind w:left="6480" w:hanging="180"/>
      </w:pPr>
    </w:lvl>
  </w:abstractNum>
  <w:abstractNum w:abstractNumId="17" w15:restartNumberingAfterBreak="0">
    <w:nsid w:val="67E211BA"/>
    <w:multiLevelType w:val="hybridMultilevel"/>
    <w:tmpl w:val="4920D6C0"/>
    <w:lvl w:ilvl="0" w:tplc="1F3A440C">
      <w:start w:val="1"/>
      <w:numFmt w:val="bullet"/>
      <w:pStyle w:val="Telco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B545F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A580380"/>
    <w:multiLevelType w:val="hybridMultilevel"/>
    <w:tmpl w:val="C4185658"/>
    <w:lvl w:ilvl="0" w:tplc="0B9CE578">
      <w:start w:val="1"/>
      <w:numFmt w:val="bullet"/>
      <w:pStyle w:val="ListNumber"/>
      <w:lvlText w:val=""/>
      <w:lvlJc w:val="left"/>
      <w:pPr>
        <w:ind w:left="1077" w:hanging="360"/>
      </w:pPr>
      <w:rPr>
        <w:rFonts w:ascii="Wingdings" w:hAnsi="Wingdings" w:hint="default"/>
      </w:rPr>
    </w:lvl>
    <w:lvl w:ilvl="1" w:tplc="0C090003">
      <w:start w:val="1"/>
      <w:numFmt w:val="bullet"/>
      <w:pStyle w:val="ListNumber2"/>
      <w:lvlText w:val="o"/>
      <w:lvlJc w:val="left"/>
      <w:pPr>
        <w:ind w:left="1797" w:hanging="360"/>
      </w:pPr>
      <w:rPr>
        <w:rFonts w:ascii="Courier New" w:hAnsi="Courier New" w:cs="Courier New" w:hint="default"/>
      </w:rPr>
    </w:lvl>
    <w:lvl w:ilvl="2" w:tplc="0C090005">
      <w:start w:val="1"/>
      <w:numFmt w:val="bullet"/>
      <w:pStyle w:val="ListNumber3"/>
      <w:lvlText w:val=""/>
      <w:lvlJc w:val="left"/>
      <w:pPr>
        <w:ind w:left="2517" w:hanging="360"/>
      </w:pPr>
      <w:rPr>
        <w:rFonts w:ascii="Wingdings" w:hAnsi="Wingdings" w:hint="default"/>
      </w:rPr>
    </w:lvl>
    <w:lvl w:ilvl="3" w:tplc="0C090001">
      <w:start w:val="1"/>
      <w:numFmt w:val="bullet"/>
      <w:lvlText w:val=""/>
      <w:lvlJc w:val="left"/>
      <w:pPr>
        <w:ind w:left="3237" w:hanging="360"/>
      </w:pPr>
      <w:rPr>
        <w:rFonts w:ascii="Symbol" w:hAnsi="Symbol" w:hint="default"/>
      </w:rPr>
    </w:lvl>
    <w:lvl w:ilvl="4" w:tplc="0C090003">
      <w:start w:val="1"/>
      <w:numFmt w:val="bullet"/>
      <w:pStyle w:val="TableNumberList2ListNumber5"/>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6A837DE6"/>
    <w:multiLevelType w:val="hybridMultilevel"/>
    <w:tmpl w:val="64324D96"/>
    <w:lvl w:ilvl="0" w:tplc="7DE2E3DE">
      <w:start w:val="3"/>
      <w:numFmt w:val="decimal"/>
      <w:pStyle w:val="2ndentryheading2"/>
      <w:lvlText w:val="%1.2"/>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0136514"/>
    <w:multiLevelType w:val="hybridMultilevel"/>
    <w:tmpl w:val="B0B0F598"/>
    <w:lvl w:ilvl="0" w:tplc="ABC8AA92">
      <w:start w:val="1"/>
      <w:numFmt w:val="bullet"/>
      <w:pStyle w:val="Instructionsbullet2"/>
      <w:lvlText w:val="–"/>
      <w:lvlJc w:val="center"/>
      <w:pPr>
        <w:ind w:left="709" w:hanging="360"/>
      </w:pPr>
      <w:rPr>
        <w:rFonts w:ascii="Public Sans" w:hAnsi="Public San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A3E6DDA"/>
    <w:multiLevelType w:val="hybridMultilevel"/>
    <w:tmpl w:val="049AD70C"/>
    <w:lvl w:ilvl="0" w:tplc="89367C8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F77A6D"/>
    <w:multiLevelType w:val="hybridMultilevel"/>
    <w:tmpl w:val="F2BEEE74"/>
    <w:styleLink w:val="CalloutBullets"/>
    <w:lvl w:ilvl="0" w:tplc="A8F43C84">
      <w:start w:val="3"/>
      <w:numFmt w:val="decimal"/>
      <w:pStyle w:val="3rdentryheading2"/>
      <w:lvlText w:val="%1.3"/>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06467342">
    <w:abstractNumId w:val="11"/>
  </w:num>
  <w:num w:numId="2" w16cid:durableId="995185218">
    <w:abstractNumId w:val="14"/>
  </w:num>
  <w:num w:numId="3" w16cid:durableId="1404714637">
    <w:abstractNumId w:val="19"/>
  </w:num>
  <w:num w:numId="4" w16cid:durableId="755203384">
    <w:abstractNumId w:val="15"/>
  </w:num>
  <w:num w:numId="5" w16cid:durableId="33235623">
    <w:abstractNumId w:val="17"/>
  </w:num>
  <w:num w:numId="6" w16cid:durableId="550044015">
    <w:abstractNumId w:val="7"/>
  </w:num>
  <w:num w:numId="7" w16cid:durableId="2093352775">
    <w:abstractNumId w:val="22"/>
  </w:num>
  <w:num w:numId="8" w16cid:durableId="1744983400">
    <w:abstractNumId w:val="20"/>
  </w:num>
  <w:num w:numId="9" w16cid:durableId="2045129144">
    <w:abstractNumId w:val="18"/>
  </w:num>
  <w:num w:numId="10" w16cid:durableId="192809878">
    <w:abstractNumId w:val="8"/>
  </w:num>
  <w:num w:numId="11" w16cid:durableId="1303537197">
    <w:abstractNumId w:val="10"/>
  </w:num>
  <w:num w:numId="12" w16cid:durableId="751775815">
    <w:abstractNumId w:val="12"/>
  </w:num>
  <w:num w:numId="13" w16cid:durableId="876353937">
    <w:abstractNumId w:val="2"/>
  </w:num>
  <w:num w:numId="14" w16cid:durableId="352657412">
    <w:abstractNumId w:val="23"/>
  </w:num>
  <w:num w:numId="15" w16cid:durableId="2067793920">
    <w:abstractNumId w:val="5"/>
  </w:num>
  <w:num w:numId="16" w16cid:durableId="237327867">
    <w:abstractNumId w:val="4"/>
  </w:num>
  <w:num w:numId="17" w16cid:durableId="1021126525">
    <w:abstractNumId w:val="21"/>
  </w:num>
  <w:num w:numId="18" w16cid:durableId="1487084339">
    <w:abstractNumId w:val="0"/>
  </w:num>
  <w:num w:numId="19" w16cid:durableId="1888445900">
    <w:abstractNumId w:val="14"/>
  </w:num>
  <w:num w:numId="20" w16cid:durableId="181826942">
    <w:abstractNumId w:val="6"/>
  </w:num>
  <w:num w:numId="21" w16cid:durableId="1868327908">
    <w:abstractNumId w:val="13"/>
  </w:num>
  <w:num w:numId="22" w16cid:durableId="1451819250">
    <w:abstractNumId w:val="15"/>
  </w:num>
  <w:num w:numId="23" w16cid:durableId="1635254354">
    <w:abstractNumId w:val="9"/>
  </w:num>
  <w:num w:numId="24" w16cid:durableId="1765685904">
    <w:abstractNumId w:val="3"/>
  </w:num>
  <w:num w:numId="25" w16cid:durableId="1583761620">
    <w:abstractNumId w:val="1"/>
  </w:num>
  <w:num w:numId="26" w16cid:durableId="597179756">
    <w:abstractNumId w:val="16"/>
  </w:num>
  <w:num w:numId="27" w16cid:durableId="364137614">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EE"/>
    <w:rsid w:val="000052DA"/>
    <w:rsid w:val="000164C3"/>
    <w:rsid w:val="00026D46"/>
    <w:rsid w:val="00033E3E"/>
    <w:rsid w:val="00052B37"/>
    <w:rsid w:val="0005377C"/>
    <w:rsid w:val="00053FFC"/>
    <w:rsid w:val="00061DE5"/>
    <w:rsid w:val="00073E94"/>
    <w:rsid w:val="00080D3D"/>
    <w:rsid w:val="0009459C"/>
    <w:rsid w:val="000A04F5"/>
    <w:rsid w:val="000A3239"/>
    <w:rsid w:val="000A7D81"/>
    <w:rsid w:val="000E7538"/>
    <w:rsid w:val="000F38C4"/>
    <w:rsid w:val="000F78FB"/>
    <w:rsid w:val="0010362B"/>
    <w:rsid w:val="00104F95"/>
    <w:rsid w:val="0011752A"/>
    <w:rsid w:val="00131C21"/>
    <w:rsid w:val="00133A45"/>
    <w:rsid w:val="00144E3B"/>
    <w:rsid w:val="00157E3B"/>
    <w:rsid w:val="00162FC8"/>
    <w:rsid w:val="00176C6D"/>
    <w:rsid w:val="00176FD8"/>
    <w:rsid w:val="00177160"/>
    <w:rsid w:val="00187575"/>
    <w:rsid w:val="00190492"/>
    <w:rsid w:val="001919C6"/>
    <w:rsid w:val="001A569D"/>
    <w:rsid w:val="001B17D1"/>
    <w:rsid w:val="001B3CBC"/>
    <w:rsid w:val="001B537F"/>
    <w:rsid w:val="001D7641"/>
    <w:rsid w:val="001D7D11"/>
    <w:rsid w:val="001E07D6"/>
    <w:rsid w:val="0020290D"/>
    <w:rsid w:val="002121F2"/>
    <w:rsid w:val="00222164"/>
    <w:rsid w:val="00222446"/>
    <w:rsid w:val="002235FE"/>
    <w:rsid w:val="00246C26"/>
    <w:rsid w:val="00256E4D"/>
    <w:rsid w:val="0026661E"/>
    <w:rsid w:val="002716AB"/>
    <w:rsid w:val="00271C3A"/>
    <w:rsid w:val="00282988"/>
    <w:rsid w:val="002979C8"/>
    <w:rsid w:val="002A5C64"/>
    <w:rsid w:val="002A7BC0"/>
    <w:rsid w:val="002E2E96"/>
    <w:rsid w:val="002E751D"/>
    <w:rsid w:val="0030090D"/>
    <w:rsid w:val="00316E41"/>
    <w:rsid w:val="003258AA"/>
    <w:rsid w:val="00327A50"/>
    <w:rsid w:val="003437E5"/>
    <w:rsid w:val="003609E2"/>
    <w:rsid w:val="00363D28"/>
    <w:rsid w:val="003755AF"/>
    <w:rsid w:val="003C32C4"/>
    <w:rsid w:val="003C4574"/>
    <w:rsid w:val="003C5EFF"/>
    <w:rsid w:val="003E1C91"/>
    <w:rsid w:val="003F7777"/>
    <w:rsid w:val="004228DA"/>
    <w:rsid w:val="00431207"/>
    <w:rsid w:val="00435BF2"/>
    <w:rsid w:val="00450CF2"/>
    <w:rsid w:val="00451EFA"/>
    <w:rsid w:val="00463C6D"/>
    <w:rsid w:val="004705D2"/>
    <w:rsid w:val="004B1B13"/>
    <w:rsid w:val="004B4810"/>
    <w:rsid w:val="004C19AC"/>
    <w:rsid w:val="004E176D"/>
    <w:rsid w:val="004E18AE"/>
    <w:rsid w:val="00506BCC"/>
    <w:rsid w:val="0053065F"/>
    <w:rsid w:val="0053185E"/>
    <w:rsid w:val="0054087A"/>
    <w:rsid w:val="00543DF6"/>
    <w:rsid w:val="005634E1"/>
    <w:rsid w:val="005A520F"/>
    <w:rsid w:val="005B0E40"/>
    <w:rsid w:val="005B4D4B"/>
    <w:rsid w:val="005C0B5C"/>
    <w:rsid w:val="005D3B32"/>
    <w:rsid w:val="006124F9"/>
    <w:rsid w:val="006126D9"/>
    <w:rsid w:val="00613F98"/>
    <w:rsid w:val="00622F42"/>
    <w:rsid w:val="00624B48"/>
    <w:rsid w:val="00650845"/>
    <w:rsid w:val="006820B5"/>
    <w:rsid w:val="00687404"/>
    <w:rsid w:val="00692BAA"/>
    <w:rsid w:val="006A0921"/>
    <w:rsid w:val="006A6DAB"/>
    <w:rsid w:val="006E3A70"/>
    <w:rsid w:val="006F3FDC"/>
    <w:rsid w:val="006F78AB"/>
    <w:rsid w:val="00720184"/>
    <w:rsid w:val="00746A19"/>
    <w:rsid w:val="00746D10"/>
    <w:rsid w:val="00747F41"/>
    <w:rsid w:val="00774C96"/>
    <w:rsid w:val="00774F9A"/>
    <w:rsid w:val="00775186"/>
    <w:rsid w:val="00775C9C"/>
    <w:rsid w:val="007A5E1D"/>
    <w:rsid w:val="007C2CD6"/>
    <w:rsid w:val="007D198C"/>
    <w:rsid w:val="007D2E56"/>
    <w:rsid w:val="007D4EBB"/>
    <w:rsid w:val="008344A9"/>
    <w:rsid w:val="008523EE"/>
    <w:rsid w:val="008555C4"/>
    <w:rsid w:val="0086117C"/>
    <w:rsid w:val="00866901"/>
    <w:rsid w:val="00880DE0"/>
    <w:rsid w:val="00895133"/>
    <w:rsid w:val="00895A3F"/>
    <w:rsid w:val="00895D15"/>
    <w:rsid w:val="008A4DAD"/>
    <w:rsid w:val="008C5552"/>
    <w:rsid w:val="008C74B6"/>
    <w:rsid w:val="00930086"/>
    <w:rsid w:val="00930992"/>
    <w:rsid w:val="00946445"/>
    <w:rsid w:val="00954057"/>
    <w:rsid w:val="0095607C"/>
    <w:rsid w:val="00961CB7"/>
    <w:rsid w:val="00961E87"/>
    <w:rsid w:val="0097383B"/>
    <w:rsid w:val="00980BBC"/>
    <w:rsid w:val="009949CB"/>
    <w:rsid w:val="009B3396"/>
    <w:rsid w:val="009C19D8"/>
    <w:rsid w:val="009C4AA1"/>
    <w:rsid w:val="009D7506"/>
    <w:rsid w:val="009E5A4A"/>
    <w:rsid w:val="00A03115"/>
    <w:rsid w:val="00A05131"/>
    <w:rsid w:val="00A05DE3"/>
    <w:rsid w:val="00A35D2C"/>
    <w:rsid w:val="00A45997"/>
    <w:rsid w:val="00A60B70"/>
    <w:rsid w:val="00A7381B"/>
    <w:rsid w:val="00A76AD4"/>
    <w:rsid w:val="00A76B49"/>
    <w:rsid w:val="00A80F12"/>
    <w:rsid w:val="00A8619C"/>
    <w:rsid w:val="00A9402C"/>
    <w:rsid w:val="00AD48AF"/>
    <w:rsid w:val="00AE6B2D"/>
    <w:rsid w:val="00B04FC4"/>
    <w:rsid w:val="00B46C24"/>
    <w:rsid w:val="00B47B64"/>
    <w:rsid w:val="00B55A43"/>
    <w:rsid w:val="00B56BE2"/>
    <w:rsid w:val="00B91C97"/>
    <w:rsid w:val="00BD5BDE"/>
    <w:rsid w:val="00BD7B9C"/>
    <w:rsid w:val="00BE528B"/>
    <w:rsid w:val="00C1023A"/>
    <w:rsid w:val="00C20123"/>
    <w:rsid w:val="00C246DF"/>
    <w:rsid w:val="00C31670"/>
    <w:rsid w:val="00C42C17"/>
    <w:rsid w:val="00C52ABA"/>
    <w:rsid w:val="00C53D06"/>
    <w:rsid w:val="00C54C89"/>
    <w:rsid w:val="00C6067D"/>
    <w:rsid w:val="00C640F7"/>
    <w:rsid w:val="00C80282"/>
    <w:rsid w:val="00C81616"/>
    <w:rsid w:val="00C91C4D"/>
    <w:rsid w:val="00C973AB"/>
    <w:rsid w:val="00CA2048"/>
    <w:rsid w:val="00CA281E"/>
    <w:rsid w:val="00CC5610"/>
    <w:rsid w:val="00CE4EBC"/>
    <w:rsid w:val="00D00611"/>
    <w:rsid w:val="00D02F49"/>
    <w:rsid w:val="00D1244A"/>
    <w:rsid w:val="00D13FF0"/>
    <w:rsid w:val="00D46618"/>
    <w:rsid w:val="00D567E0"/>
    <w:rsid w:val="00D57599"/>
    <w:rsid w:val="00D635E2"/>
    <w:rsid w:val="00D949DB"/>
    <w:rsid w:val="00D94E1C"/>
    <w:rsid w:val="00DA7BB5"/>
    <w:rsid w:val="00DB02D0"/>
    <w:rsid w:val="00DC54E8"/>
    <w:rsid w:val="00DE0530"/>
    <w:rsid w:val="00DE689B"/>
    <w:rsid w:val="00DF50A9"/>
    <w:rsid w:val="00E01A90"/>
    <w:rsid w:val="00E07430"/>
    <w:rsid w:val="00E10DCF"/>
    <w:rsid w:val="00E2003E"/>
    <w:rsid w:val="00E20C43"/>
    <w:rsid w:val="00E51176"/>
    <w:rsid w:val="00E55351"/>
    <w:rsid w:val="00E6322B"/>
    <w:rsid w:val="00E76971"/>
    <w:rsid w:val="00E82935"/>
    <w:rsid w:val="00E8525B"/>
    <w:rsid w:val="00E973BC"/>
    <w:rsid w:val="00EA3B50"/>
    <w:rsid w:val="00EA43C2"/>
    <w:rsid w:val="00ED04DF"/>
    <w:rsid w:val="00ED4873"/>
    <w:rsid w:val="00EE3255"/>
    <w:rsid w:val="00EF558A"/>
    <w:rsid w:val="00EF6E7D"/>
    <w:rsid w:val="00F015CA"/>
    <w:rsid w:val="00F032C7"/>
    <w:rsid w:val="00F06AB8"/>
    <w:rsid w:val="00F16D31"/>
    <w:rsid w:val="00F205B3"/>
    <w:rsid w:val="00F40E65"/>
    <w:rsid w:val="00F624CC"/>
    <w:rsid w:val="00F75299"/>
    <w:rsid w:val="00FB3AD0"/>
    <w:rsid w:val="00FB6B1E"/>
    <w:rsid w:val="00FC5F58"/>
    <w:rsid w:val="00FF0DFC"/>
    <w:rsid w:val="00FF0F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A2228"/>
  <w15:chartTrackingRefBased/>
  <w15:docId w15:val="{62FDA1E8-96AE-43F0-871C-EEA694E3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7"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2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7"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39" w:unhideWhenUsed="1"/>
    <w:lsdException w:name="List" w:semiHidden="1" w:uiPriority="11" w:unhideWhenUsed="1" w:qFormat="1"/>
    <w:lsdException w:name="List Bullet" w:semiHidden="1" w:uiPriority="11" w:unhideWhenUsed="1" w:qFormat="1"/>
    <w:lsdException w:name="List Number" w:semiHidden="1" w:uiPriority="12" w:unhideWhenUsed="1" w:qFormat="1"/>
    <w:lsdException w:name="List 2" w:semiHidden="1" w:uiPriority="11" w:unhideWhenUsed="1" w:qFormat="1"/>
    <w:lsdException w:name="List 3" w:semiHidden="1" w:uiPriority="11" w:unhideWhenUsed="1" w:qFormat="1"/>
    <w:lsdException w:name="List 4" w:semiHidden="1" w:uiPriority="11" w:unhideWhenUsed="1"/>
    <w:lsdException w:name="List 5" w:semiHidden="1" w:uiPriority="11" w:unhideWhenUsed="1"/>
    <w:lsdException w:name="List Bullet 2" w:semiHidden="1" w:uiPriority="11" w:unhideWhenUsed="1" w:qFormat="1"/>
    <w:lsdException w:name="List Bullet 3" w:semiHidden="1" w:uiPriority="11" w:unhideWhenUsed="1" w:qFormat="1"/>
    <w:lsdException w:name="List Bullet 4" w:semiHidden="1" w:uiPriority="18" w:unhideWhenUsed="1" w:qFormat="1"/>
    <w:lsdException w:name="List Bullet 5" w:semiHidden="1" w:uiPriority="18" w:unhideWhenUsed="1"/>
    <w:lsdException w:name="List Number 2" w:semiHidden="1" w:uiPriority="12" w:unhideWhenUsed="1" w:qFormat="1"/>
    <w:lsdException w:name="List Number 3" w:semiHidden="1" w:uiPriority="12" w:unhideWhenUsed="1" w:qFormat="1"/>
    <w:lsdException w:name="List Number 4" w:semiHidden="1" w:uiPriority="18" w:unhideWhenUsed="1" w:qFormat="1"/>
    <w:lsdException w:name="List Number 5" w:semiHidden="1" w:uiPriority="18" w:unhideWhenUsed="1"/>
    <w:lsdException w:name="Title" w:qFormat="1"/>
    <w:lsdException w:name="Closing" w:semiHidden="1" w:uiPriority="7" w:unhideWhenUsed="1"/>
    <w:lsdException w:name="Signature" w:semiHidden="1" w:uiPriority="7" w:unhideWhenUsed="1"/>
    <w:lsdException w:name="Default Paragraph Font" w:semiHidden="1" w:uiPriority="1" w:unhideWhenUsed="1"/>
    <w:lsdException w:name="Body Text" w:semiHidden="1" w:unhideWhenUsed="1" w:qFormat="1"/>
    <w:lsdException w:name="Body Text Indent" w:semiHidden="1" w:uiPriority="7" w:unhideWhenUsed="1"/>
    <w:lsdException w:name="List Continue" w:semiHidden="1" w:uiPriority="11" w:unhideWhenUsed="1"/>
    <w:lsdException w:name="List Continue 2" w:semiHidden="1" w:uiPriority="11" w:unhideWhenUsed="1"/>
    <w:lsdException w:name="List Continue 3" w:semiHidden="1" w:uiPriority="11" w:unhideWhenUsed="1"/>
    <w:lsdException w:name="List Continue 4" w:semiHidden="1" w:uiPriority="11" w:unhideWhenUsed="1"/>
    <w:lsdException w:name="List Continue 5" w:semiHidden="1" w:uiPriority="11" w:unhideWhenUsed="1"/>
    <w:lsdException w:name="Message Header" w:semiHidden="1" w:uiPriority="7" w:unhideWhenUsed="1"/>
    <w:lsdException w:name="Subtitle" w:qFormat="1"/>
    <w:lsdException w:name="Salutation" w:semiHidden="1" w:uiPriority="7" w:unhideWhenUsed="1"/>
    <w:lsdException w:name="Date" w:semiHidden="1" w:uiPriority="7" w:unhideWhenUsed="1"/>
    <w:lsdException w:name="Body Text First Indent" w:semiHidden="1" w:uiPriority="7" w:unhideWhenUsed="1"/>
    <w:lsdException w:name="Body Text First Indent 2" w:semiHidden="1" w:uiPriority="7" w:unhideWhenUsed="1"/>
    <w:lsdException w:name="Note Heading" w:semiHidden="1" w:uiPriority="7" w:unhideWhenUsed="1"/>
    <w:lsdException w:name="Body Text 2" w:semiHidden="1" w:unhideWhenUsed="1"/>
    <w:lsdException w:name="Body Text 3" w:semiHidden="1" w:uiPriority="7" w:unhideWhenUsed="1"/>
    <w:lsdException w:name="Body Text Indent 2" w:semiHidden="1" w:uiPriority="7" w:unhideWhenUsed="1"/>
    <w:lsdException w:name="Body Text Indent 3" w:semiHidden="1" w:uiPriority="7"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7" w:unhideWhenUsed="1"/>
    <w:lsdException w:name="Plain Text" w:semiHidden="1" w:uiPriority="7"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7" w:unhideWhenUsed="1"/>
    <w:lsdException w:name="HTML Address" w:semiHidden="1" w:uiPriority="7" w:unhideWhenUsed="1"/>
    <w:lsdException w:name="HTML Cite" w:semiHidden="1" w:uiPriority="7" w:unhideWhenUsed="1"/>
    <w:lsdException w:name="HTML Code" w:semiHidden="1" w:uiPriority="7" w:unhideWhenUsed="1"/>
    <w:lsdException w:name="HTML Definition" w:semiHidden="1" w:uiPriority="7" w:unhideWhenUsed="1"/>
    <w:lsdException w:name="HTML Keyboard" w:semiHidden="1" w:uiPriority="7" w:unhideWhenUsed="1"/>
    <w:lsdException w:name="HTML Preformatted" w:semiHidden="1" w:uiPriority="7" w:unhideWhenUsed="1"/>
    <w:lsdException w:name="HTML Sample" w:semiHidden="1" w:uiPriority="7" w:unhideWhenUsed="1"/>
    <w:lsdException w:name="HTML Typewriter" w:semiHidden="1" w:uiPriority="7" w:unhideWhenUsed="1"/>
    <w:lsdException w:name="HTML Variable" w:semiHidden="1" w:uiPriority="7"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Normal)"/>
    <w:qFormat/>
    <w:rsid w:val="00720184"/>
    <w:pPr>
      <w:spacing w:before="120" w:after="120" w:line="240" w:lineRule="auto"/>
    </w:pPr>
    <w:rPr>
      <w:rFonts w:ascii="Arial" w:hAnsi="Arial"/>
      <w:color w:val="000000" w:themeColor="text1"/>
    </w:rPr>
  </w:style>
  <w:style w:type="paragraph" w:styleId="Heading1">
    <w:name w:val="heading 1"/>
    <w:basedOn w:val="Normal"/>
    <w:next w:val="Normal"/>
    <w:link w:val="Heading1Char"/>
    <w:qFormat/>
    <w:rsid w:val="00720184"/>
    <w:pPr>
      <w:keepNext/>
      <w:keepLines/>
      <w:spacing w:before="240" w:after="0"/>
      <w:outlineLvl w:val="0"/>
    </w:pPr>
    <w:rPr>
      <w:rFonts w:asciiTheme="majorHAnsi" w:eastAsiaTheme="majorEastAsia" w:hAnsiTheme="majorHAnsi" w:cstheme="majorBidi"/>
      <w:b/>
      <w:color w:val="1F3864" w:themeColor="accent1" w:themeShade="80"/>
      <w:sz w:val="36"/>
      <w:szCs w:val="32"/>
    </w:rPr>
  </w:style>
  <w:style w:type="paragraph" w:styleId="Heading2">
    <w:name w:val="heading 2"/>
    <w:basedOn w:val="Normal"/>
    <w:next w:val="Normal"/>
    <w:link w:val="Heading2Char"/>
    <w:qFormat/>
    <w:rsid w:val="00720184"/>
    <w:pPr>
      <w:keepNext/>
      <w:keepLines/>
      <w:spacing w:before="360" w:line="400" w:lineRule="exact"/>
      <w:outlineLvl w:val="1"/>
    </w:pPr>
    <w:rPr>
      <w:rFonts w:asciiTheme="majorHAnsi" w:eastAsiaTheme="majorEastAsia" w:hAnsiTheme="majorHAnsi" w:cstheme="majorBidi"/>
      <w:b/>
      <w:color w:val="002060"/>
      <w:sz w:val="32"/>
      <w:szCs w:val="26"/>
    </w:rPr>
  </w:style>
  <w:style w:type="paragraph" w:styleId="Heading3">
    <w:name w:val="heading 3"/>
    <w:basedOn w:val="Normal"/>
    <w:next w:val="Normal"/>
    <w:link w:val="Heading3Char"/>
    <w:qFormat/>
    <w:rsid w:val="00720184"/>
    <w:pPr>
      <w:keepNext/>
      <w:keepLines/>
      <w:numPr>
        <w:ilvl w:val="2"/>
        <w:numId w:val="2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7"/>
    <w:qFormat/>
    <w:rsid w:val="00720184"/>
    <w:pPr>
      <w:keepNext/>
      <w:keepLines/>
      <w:spacing w:after="0"/>
      <w:outlineLvl w:val="3"/>
    </w:pPr>
    <w:rPr>
      <w:rFonts w:asciiTheme="majorHAnsi" w:eastAsiaTheme="majorEastAsia" w:hAnsiTheme="majorHAnsi" w:cstheme="majorBidi"/>
      <w:b/>
      <w:color w:val="2F5496" w:themeColor="accent1" w:themeShade="BF"/>
      <w:sz w:val="24"/>
    </w:rPr>
  </w:style>
  <w:style w:type="paragraph" w:styleId="Heading5">
    <w:name w:val="heading 5"/>
    <w:basedOn w:val="Normal"/>
    <w:next w:val="Normal"/>
    <w:link w:val="Heading5Char"/>
    <w:qFormat/>
    <w:rsid w:val="00720184"/>
    <w:pPr>
      <w:keepNext/>
      <w:keepLines/>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720184"/>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qFormat/>
    <w:rsid w:val="00720184"/>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qFormat/>
    <w:rsid w:val="00720184"/>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720184"/>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0184"/>
    <w:rPr>
      <w:rFonts w:asciiTheme="majorHAnsi" w:eastAsiaTheme="majorEastAsia" w:hAnsiTheme="majorHAnsi" w:cstheme="majorBidi"/>
      <w:b/>
      <w:color w:val="1F3864" w:themeColor="accent1" w:themeShade="80"/>
      <w:sz w:val="36"/>
      <w:szCs w:val="32"/>
    </w:rPr>
  </w:style>
  <w:style w:type="character" w:customStyle="1" w:styleId="Heading2Char">
    <w:name w:val="Heading 2 Char"/>
    <w:basedOn w:val="DefaultParagraphFont"/>
    <w:link w:val="Heading2"/>
    <w:rsid w:val="00720184"/>
    <w:rPr>
      <w:rFonts w:asciiTheme="majorHAnsi" w:eastAsiaTheme="majorEastAsia" w:hAnsiTheme="majorHAnsi" w:cstheme="majorBidi"/>
      <w:b/>
      <w:color w:val="002060"/>
      <w:sz w:val="32"/>
      <w:szCs w:val="26"/>
    </w:rPr>
  </w:style>
  <w:style w:type="character" w:customStyle="1" w:styleId="Heading3Char">
    <w:name w:val="Heading 3 Char"/>
    <w:basedOn w:val="DefaultParagraphFont"/>
    <w:link w:val="Heading3"/>
    <w:rsid w:val="0072018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7"/>
    <w:rsid w:val="00720184"/>
    <w:rPr>
      <w:rFonts w:asciiTheme="majorHAnsi" w:eastAsiaTheme="majorEastAsia" w:hAnsiTheme="majorHAnsi" w:cstheme="majorBidi"/>
      <w:b/>
      <w:color w:val="2F5496" w:themeColor="accent1" w:themeShade="BF"/>
      <w:sz w:val="24"/>
    </w:rPr>
  </w:style>
  <w:style w:type="character" w:customStyle="1" w:styleId="Heading5Char">
    <w:name w:val="Heading 5 Char"/>
    <w:basedOn w:val="DefaultParagraphFont"/>
    <w:link w:val="Heading5"/>
    <w:rsid w:val="0072018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72018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72018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7201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20184"/>
    <w:rPr>
      <w:rFonts w:asciiTheme="majorHAnsi" w:eastAsiaTheme="majorEastAsia" w:hAnsiTheme="majorHAnsi" w:cstheme="majorBidi"/>
      <w:i/>
      <w:iCs/>
      <w:color w:val="272727" w:themeColor="text1" w:themeTint="D8"/>
      <w:sz w:val="21"/>
      <w:szCs w:val="21"/>
    </w:rPr>
  </w:style>
  <w:style w:type="paragraph" w:customStyle="1" w:styleId="BodyBullet1">
    <w:name w:val="Body Bullet 1"/>
    <w:basedOn w:val="Normal"/>
    <w:uiPriority w:val="7"/>
    <w:semiHidden/>
    <w:qFormat/>
    <w:locked/>
    <w:rsid w:val="00720184"/>
    <w:pPr>
      <w:numPr>
        <w:numId w:val="10"/>
      </w:numPr>
      <w:spacing w:line="240" w:lineRule="atLeast"/>
      <w:contextualSpacing/>
    </w:pPr>
  </w:style>
  <w:style w:type="paragraph" w:customStyle="1" w:styleId="BodyBullet2">
    <w:name w:val="Body Bullet 2"/>
    <w:basedOn w:val="BodyBullet1"/>
    <w:uiPriority w:val="7"/>
    <w:semiHidden/>
    <w:qFormat/>
    <w:locked/>
    <w:rsid w:val="00720184"/>
    <w:pPr>
      <w:numPr>
        <w:numId w:val="11"/>
      </w:numPr>
    </w:pPr>
  </w:style>
  <w:style w:type="paragraph" w:styleId="ListBullet">
    <w:name w:val="List Bullet"/>
    <w:basedOn w:val="Normal"/>
    <w:uiPriority w:val="11"/>
    <w:qFormat/>
    <w:rsid w:val="00720184"/>
    <w:pPr>
      <w:numPr>
        <w:numId w:val="19"/>
      </w:numPr>
      <w:spacing w:before="60" w:after="60"/>
    </w:pPr>
  </w:style>
  <w:style w:type="paragraph" w:styleId="ListBullet2">
    <w:name w:val="List Bullet 2"/>
    <w:basedOn w:val="ListBullet"/>
    <w:uiPriority w:val="11"/>
    <w:qFormat/>
    <w:rsid w:val="00720184"/>
    <w:pPr>
      <w:numPr>
        <w:ilvl w:val="1"/>
      </w:numPr>
    </w:pPr>
  </w:style>
  <w:style w:type="paragraph" w:styleId="ListNumber">
    <w:name w:val="List Number"/>
    <w:basedOn w:val="Normal"/>
    <w:uiPriority w:val="12"/>
    <w:qFormat/>
    <w:rsid w:val="00720184"/>
    <w:pPr>
      <w:numPr>
        <w:numId w:val="27"/>
      </w:numPr>
      <w:spacing w:before="60" w:after="60"/>
    </w:pPr>
  </w:style>
  <w:style w:type="paragraph" w:styleId="ListNumber2">
    <w:name w:val="List Number 2"/>
    <w:basedOn w:val="Normal"/>
    <w:uiPriority w:val="12"/>
    <w:qFormat/>
    <w:rsid w:val="00720184"/>
    <w:pPr>
      <w:numPr>
        <w:ilvl w:val="1"/>
        <w:numId w:val="27"/>
      </w:numPr>
      <w:spacing w:before="60" w:after="60"/>
    </w:pPr>
  </w:style>
  <w:style w:type="numbering" w:customStyle="1" w:styleId="Lists">
    <w:name w:val="Lists"/>
    <w:uiPriority w:val="99"/>
    <w:locked/>
    <w:rsid w:val="00720184"/>
    <w:pPr>
      <w:numPr>
        <w:numId w:val="21"/>
      </w:numPr>
    </w:pPr>
  </w:style>
  <w:style w:type="paragraph" w:styleId="ListNumber3">
    <w:name w:val="List Number 3"/>
    <w:basedOn w:val="Normal"/>
    <w:uiPriority w:val="12"/>
    <w:qFormat/>
    <w:rsid w:val="00720184"/>
    <w:pPr>
      <w:numPr>
        <w:ilvl w:val="2"/>
        <w:numId w:val="27"/>
      </w:numPr>
      <w:spacing w:before="60" w:after="60"/>
    </w:pPr>
  </w:style>
  <w:style w:type="paragraph" w:styleId="Title">
    <w:name w:val="Title"/>
    <w:basedOn w:val="Normal"/>
    <w:next w:val="Subtitle"/>
    <w:link w:val="TitleChar"/>
    <w:qFormat/>
    <w:rsid w:val="00720184"/>
    <w:pPr>
      <w:spacing w:before="0" w:after="0" w:line="192" w:lineRule="auto"/>
      <w:ind w:left="-590" w:right="95"/>
      <w:contextualSpacing/>
    </w:pPr>
    <w:rPr>
      <w:rFonts w:asciiTheme="majorHAnsi" w:eastAsiaTheme="majorEastAsia" w:hAnsiTheme="majorHAnsi" w:cstheme="majorBidi"/>
      <w:b/>
      <w:sz w:val="52"/>
      <w:szCs w:val="52"/>
    </w:rPr>
  </w:style>
  <w:style w:type="character" w:customStyle="1" w:styleId="TitleChar">
    <w:name w:val="Title Char"/>
    <w:basedOn w:val="DefaultParagraphFont"/>
    <w:link w:val="Title"/>
    <w:rsid w:val="00720184"/>
    <w:rPr>
      <w:rFonts w:asciiTheme="majorHAnsi" w:eastAsiaTheme="majorEastAsia" w:hAnsiTheme="majorHAnsi" w:cstheme="majorBidi"/>
      <w:b/>
      <w:color w:val="000000" w:themeColor="text1"/>
      <w:sz w:val="52"/>
      <w:szCs w:val="52"/>
    </w:rPr>
  </w:style>
  <w:style w:type="numbering" w:customStyle="1" w:styleId="MultiLevelheadinglist">
    <w:name w:val="Multi Level heading list"/>
    <w:uiPriority w:val="99"/>
    <w:locked/>
    <w:rsid w:val="00720184"/>
    <w:pPr>
      <w:numPr>
        <w:numId w:val="4"/>
      </w:numPr>
    </w:pPr>
  </w:style>
  <w:style w:type="paragraph" w:styleId="TOC1">
    <w:name w:val="toc 1"/>
    <w:basedOn w:val="Normal"/>
    <w:next w:val="Normal"/>
    <w:autoRedefine/>
    <w:uiPriority w:val="39"/>
    <w:rsid w:val="00DE0530"/>
    <w:pPr>
      <w:tabs>
        <w:tab w:val="right" w:pos="9027"/>
      </w:tabs>
      <w:spacing w:before="100" w:after="100"/>
      <w:ind w:left="567" w:hanging="567"/>
    </w:pPr>
    <w:rPr>
      <w:noProof/>
      <w:sz w:val="24"/>
    </w:rPr>
  </w:style>
  <w:style w:type="paragraph" w:styleId="TOCHeading">
    <w:name w:val="TOC Heading"/>
    <w:basedOn w:val="Heading1"/>
    <w:next w:val="Normal"/>
    <w:uiPriority w:val="39"/>
    <w:semiHidden/>
    <w:rsid w:val="00720184"/>
    <w:pPr>
      <w:outlineLvl w:val="9"/>
    </w:pPr>
    <w:rPr>
      <w:b w:val="0"/>
      <w:bCs/>
    </w:rPr>
  </w:style>
  <w:style w:type="paragraph" w:styleId="Footer">
    <w:name w:val="footer"/>
    <w:basedOn w:val="Normal"/>
    <w:link w:val="FooterChar"/>
    <w:uiPriority w:val="99"/>
    <w:rsid w:val="00720184"/>
    <w:pPr>
      <w:spacing w:before="240" w:after="0"/>
      <w:jc w:val="center"/>
    </w:pPr>
    <w:rPr>
      <w:rFonts w:asciiTheme="minorHAnsi" w:hAnsiTheme="minorHAnsi"/>
      <w:sz w:val="18"/>
    </w:rPr>
  </w:style>
  <w:style w:type="character" w:customStyle="1" w:styleId="FooterChar">
    <w:name w:val="Footer Char"/>
    <w:basedOn w:val="DefaultParagraphFont"/>
    <w:link w:val="Footer"/>
    <w:uiPriority w:val="99"/>
    <w:rsid w:val="00720184"/>
    <w:rPr>
      <w:color w:val="000000" w:themeColor="text1"/>
      <w:sz w:val="18"/>
    </w:rPr>
  </w:style>
  <w:style w:type="paragraph" w:styleId="ListBullet3">
    <w:name w:val="List Bullet 3"/>
    <w:basedOn w:val="Normal"/>
    <w:uiPriority w:val="11"/>
    <w:qFormat/>
    <w:rsid w:val="00720184"/>
    <w:pPr>
      <w:numPr>
        <w:ilvl w:val="2"/>
        <w:numId w:val="19"/>
      </w:numPr>
      <w:spacing w:before="60" w:after="60"/>
    </w:pPr>
  </w:style>
  <w:style w:type="paragraph" w:styleId="ListBullet4">
    <w:name w:val="List Bullet 4"/>
    <w:aliases w:val="Table Bullet"/>
    <w:basedOn w:val="Normal"/>
    <w:uiPriority w:val="18"/>
    <w:qFormat/>
    <w:rsid w:val="00720184"/>
    <w:pPr>
      <w:numPr>
        <w:ilvl w:val="3"/>
        <w:numId w:val="19"/>
      </w:numPr>
      <w:spacing w:before="20" w:after="20"/>
    </w:pPr>
    <w:rPr>
      <w:sz w:val="20"/>
    </w:rPr>
  </w:style>
  <w:style w:type="table" w:styleId="TableGrid">
    <w:name w:val="Table Grid"/>
    <w:aliases w:val="Table Grid Main Report,Table Financial Statements"/>
    <w:basedOn w:val="TableNormal"/>
    <w:uiPriority w:val="59"/>
    <w:rsid w:val="00720184"/>
    <w:pPr>
      <w:spacing w:before="60" w:after="60" w:line="240" w:lineRule="auto"/>
    </w:pPr>
    <w:rPr>
      <w:rFonts w:ascii="Arial" w:hAnsi="Arial"/>
      <w:color w:val="000000" w:themeColor="text1"/>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4472C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paragraph" w:styleId="Caption">
    <w:name w:val="caption"/>
    <w:aliases w:val="Figure Caption"/>
    <w:basedOn w:val="Normal"/>
    <w:next w:val="Normal"/>
    <w:link w:val="CaptionChar"/>
    <w:uiPriority w:val="21"/>
    <w:qFormat/>
    <w:rsid w:val="00720184"/>
    <w:pPr>
      <w:keepNext/>
      <w:spacing w:after="360"/>
      <w:ind w:left="1077" w:hanging="1077"/>
    </w:pPr>
    <w:rPr>
      <w:b/>
      <w:bCs/>
      <w:sz w:val="20"/>
      <w:szCs w:val="18"/>
    </w:rPr>
  </w:style>
  <w:style w:type="paragraph" w:styleId="Header">
    <w:name w:val="header"/>
    <w:basedOn w:val="Normal"/>
    <w:link w:val="HeaderChar"/>
    <w:uiPriority w:val="99"/>
    <w:rsid w:val="00720184"/>
    <w:pPr>
      <w:tabs>
        <w:tab w:val="center" w:pos="4513"/>
        <w:tab w:val="right" w:pos="9026"/>
      </w:tabs>
      <w:spacing w:after="0"/>
      <w:jc w:val="center"/>
    </w:pPr>
    <w:rPr>
      <w:sz w:val="18"/>
    </w:rPr>
  </w:style>
  <w:style w:type="character" w:customStyle="1" w:styleId="HeaderChar">
    <w:name w:val="Header Char"/>
    <w:basedOn w:val="DefaultParagraphFont"/>
    <w:link w:val="Header"/>
    <w:uiPriority w:val="99"/>
    <w:rsid w:val="00720184"/>
    <w:rPr>
      <w:rFonts w:ascii="Arial" w:hAnsi="Arial"/>
      <w:color w:val="000000" w:themeColor="text1"/>
      <w:sz w:val="18"/>
    </w:rPr>
  </w:style>
  <w:style w:type="character" w:styleId="PlaceholderText">
    <w:name w:val="Placeholder Text"/>
    <w:basedOn w:val="DefaultParagraphFont"/>
    <w:uiPriority w:val="99"/>
    <w:rsid w:val="008A4DAD"/>
    <w:rPr>
      <w:rFonts w:asciiTheme="minorHAnsi" w:hAnsiTheme="minorHAnsi"/>
      <w:noProof w:val="0"/>
      <w:color w:val="538135" w:themeColor="accent6" w:themeShade="BF"/>
      <w:sz w:val="20"/>
      <w:bdr w:val="none" w:sz="0" w:space="0" w:color="auto"/>
      <w:shd w:val="clear" w:color="auto" w:fill="auto"/>
      <w:lang w:val="en-AU"/>
    </w:rPr>
  </w:style>
  <w:style w:type="character" w:styleId="Hyperlink">
    <w:name w:val="Hyperlink"/>
    <w:basedOn w:val="DefaultParagraphFont"/>
    <w:uiPriority w:val="99"/>
    <w:rsid w:val="006126D9"/>
    <w:rPr>
      <w:rFonts w:asciiTheme="minorHAnsi" w:hAnsiTheme="minorHAnsi"/>
      <w:noProof w:val="0"/>
      <w:color w:val="auto"/>
      <w:sz w:val="20"/>
      <w:u w:val="single"/>
      <w:lang w:val="en-AU"/>
    </w:rPr>
  </w:style>
  <w:style w:type="paragraph" w:styleId="Bibliography">
    <w:name w:val="Bibliography"/>
    <w:basedOn w:val="Normal"/>
    <w:next w:val="Normal"/>
    <w:uiPriority w:val="37"/>
    <w:semiHidden/>
    <w:rsid w:val="00720184"/>
  </w:style>
  <w:style w:type="paragraph" w:styleId="BodyText2">
    <w:name w:val="Body Text 2"/>
    <w:basedOn w:val="Normal"/>
    <w:link w:val="BodyText2Char"/>
    <w:rsid w:val="00720184"/>
    <w:pPr>
      <w:tabs>
        <w:tab w:val="left" w:pos="4395"/>
      </w:tabs>
    </w:pPr>
  </w:style>
  <w:style w:type="character" w:customStyle="1" w:styleId="BodyText2Char">
    <w:name w:val="Body Text 2 Char"/>
    <w:basedOn w:val="DefaultParagraphFont"/>
    <w:link w:val="BodyText2"/>
    <w:rsid w:val="00720184"/>
    <w:rPr>
      <w:rFonts w:ascii="Arial" w:hAnsi="Arial"/>
      <w:color w:val="000000" w:themeColor="text1"/>
    </w:rPr>
  </w:style>
  <w:style w:type="paragraph" w:styleId="BodyText3">
    <w:name w:val="Body Text 3"/>
    <w:basedOn w:val="Normal"/>
    <w:link w:val="BodyText3Char"/>
    <w:uiPriority w:val="7"/>
    <w:semiHidden/>
    <w:rsid w:val="00720184"/>
    <w:rPr>
      <w:sz w:val="16"/>
      <w:szCs w:val="16"/>
    </w:rPr>
  </w:style>
  <w:style w:type="character" w:customStyle="1" w:styleId="BodyText3Char">
    <w:name w:val="Body Text 3 Char"/>
    <w:basedOn w:val="DefaultParagraphFont"/>
    <w:link w:val="BodyText3"/>
    <w:uiPriority w:val="7"/>
    <w:semiHidden/>
    <w:rsid w:val="00720184"/>
    <w:rPr>
      <w:rFonts w:ascii="Arial" w:hAnsi="Arial"/>
      <w:color w:val="000000" w:themeColor="text1"/>
      <w:sz w:val="16"/>
      <w:szCs w:val="16"/>
    </w:rPr>
  </w:style>
  <w:style w:type="paragraph" w:styleId="BodyText">
    <w:name w:val="Body Text"/>
    <w:aliases w:val="Body Text 11pt"/>
    <w:basedOn w:val="Normal"/>
    <w:link w:val="BodyTextChar"/>
    <w:unhideWhenUsed/>
    <w:qFormat/>
    <w:rsid w:val="00720184"/>
  </w:style>
  <w:style w:type="character" w:customStyle="1" w:styleId="BodyTextChar">
    <w:name w:val="Body Text Char"/>
    <w:aliases w:val="Body Text 11pt Char"/>
    <w:basedOn w:val="DefaultParagraphFont"/>
    <w:link w:val="BodyText"/>
    <w:rsid w:val="00720184"/>
    <w:rPr>
      <w:rFonts w:ascii="Arial" w:hAnsi="Arial"/>
      <w:color w:val="000000" w:themeColor="text1"/>
    </w:rPr>
  </w:style>
  <w:style w:type="paragraph" w:styleId="BodyTextFirstIndent">
    <w:name w:val="Body Text First Indent"/>
    <w:basedOn w:val="Normal"/>
    <w:link w:val="BodyTextFirstIndentChar"/>
    <w:uiPriority w:val="7"/>
    <w:semiHidden/>
    <w:rsid w:val="00720184"/>
    <w:pPr>
      <w:spacing w:after="170"/>
      <w:ind w:firstLine="360"/>
    </w:pPr>
  </w:style>
  <w:style w:type="character" w:customStyle="1" w:styleId="BodyTextFirstIndentChar">
    <w:name w:val="Body Text First Indent Char"/>
    <w:basedOn w:val="BodyTextChar"/>
    <w:link w:val="BodyTextFirstIndent"/>
    <w:uiPriority w:val="7"/>
    <w:semiHidden/>
    <w:rsid w:val="00720184"/>
    <w:rPr>
      <w:rFonts w:ascii="Arial" w:hAnsi="Arial"/>
      <w:color w:val="000000" w:themeColor="text1"/>
    </w:rPr>
  </w:style>
  <w:style w:type="paragraph" w:styleId="BodyTextIndent">
    <w:name w:val="Body Text Indent"/>
    <w:basedOn w:val="Normal"/>
    <w:link w:val="BodyTextIndentChar"/>
    <w:uiPriority w:val="7"/>
    <w:semiHidden/>
    <w:rsid w:val="00720184"/>
    <w:pPr>
      <w:ind w:left="283"/>
    </w:pPr>
  </w:style>
  <w:style w:type="character" w:customStyle="1" w:styleId="BodyTextIndentChar">
    <w:name w:val="Body Text Indent Char"/>
    <w:basedOn w:val="DefaultParagraphFont"/>
    <w:link w:val="BodyTextIndent"/>
    <w:uiPriority w:val="7"/>
    <w:semiHidden/>
    <w:rsid w:val="00720184"/>
    <w:rPr>
      <w:rFonts w:ascii="Arial" w:hAnsi="Arial"/>
      <w:color w:val="000000" w:themeColor="text1"/>
    </w:rPr>
  </w:style>
  <w:style w:type="paragraph" w:styleId="BodyTextFirstIndent2">
    <w:name w:val="Body Text First Indent 2"/>
    <w:basedOn w:val="BodyTextIndent"/>
    <w:link w:val="BodyTextFirstIndent2Char"/>
    <w:uiPriority w:val="7"/>
    <w:semiHidden/>
    <w:rsid w:val="00720184"/>
    <w:pPr>
      <w:spacing w:after="170"/>
      <w:ind w:left="360" w:firstLine="360"/>
    </w:pPr>
  </w:style>
  <w:style w:type="character" w:customStyle="1" w:styleId="BodyTextFirstIndent2Char">
    <w:name w:val="Body Text First Indent 2 Char"/>
    <w:basedOn w:val="BodyTextIndentChar"/>
    <w:link w:val="BodyTextFirstIndent2"/>
    <w:uiPriority w:val="7"/>
    <w:semiHidden/>
    <w:rsid w:val="00720184"/>
    <w:rPr>
      <w:rFonts w:ascii="Arial" w:hAnsi="Arial"/>
      <w:color w:val="000000" w:themeColor="text1"/>
    </w:rPr>
  </w:style>
  <w:style w:type="paragraph" w:styleId="BodyTextIndent2">
    <w:name w:val="Body Text Indent 2"/>
    <w:basedOn w:val="Normal"/>
    <w:link w:val="BodyTextIndent2Char"/>
    <w:uiPriority w:val="7"/>
    <w:semiHidden/>
    <w:rsid w:val="00720184"/>
    <w:pPr>
      <w:spacing w:line="480" w:lineRule="auto"/>
      <w:ind w:left="283"/>
    </w:pPr>
  </w:style>
  <w:style w:type="character" w:customStyle="1" w:styleId="BodyTextIndent2Char">
    <w:name w:val="Body Text Indent 2 Char"/>
    <w:basedOn w:val="DefaultParagraphFont"/>
    <w:link w:val="BodyTextIndent2"/>
    <w:uiPriority w:val="7"/>
    <w:semiHidden/>
    <w:rsid w:val="00720184"/>
    <w:rPr>
      <w:rFonts w:ascii="Arial" w:hAnsi="Arial"/>
      <w:color w:val="000000" w:themeColor="text1"/>
    </w:rPr>
  </w:style>
  <w:style w:type="paragraph" w:styleId="BodyTextIndent3">
    <w:name w:val="Body Text Indent 3"/>
    <w:basedOn w:val="Normal"/>
    <w:link w:val="BodyTextIndent3Char"/>
    <w:uiPriority w:val="7"/>
    <w:semiHidden/>
    <w:rsid w:val="00720184"/>
    <w:pPr>
      <w:ind w:left="283"/>
    </w:pPr>
    <w:rPr>
      <w:sz w:val="16"/>
      <w:szCs w:val="16"/>
    </w:rPr>
  </w:style>
  <w:style w:type="character" w:customStyle="1" w:styleId="BodyTextIndent3Char">
    <w:name w:val="Body Text Indent 3 Char"/>
    <w:basedOn w:val="DefaultParagraphFont"/>
    <w:link w:val="BodyTextIndent3"/>
    <w:uiPriority w:val="7"/>
    <w:semiHidden/>
    <w:rsid w:val="00720184"/>
    <w:rPr>
      <w:rFonts w:ascii="Arial" w:hAnsi="Arial"/>
      <w:color w:val="000000" w:themeColor="text1"/>
      <w:sz w:val="16"/>
      <w:szCs w:val="16"/>
    </w:rPr>
  </w:style>
  <w:style w:type="character" w:styleId="BookTitle">
    <w:name w:val="Book Title"/>
    <w:basedOn w:val="DefaultParagraphFont"/>
    <w:uiPriority w:val="33"/>
    <w:qFormat/>
    <w:rsid w:val="00720184"/>
    <w:rPr>
      <w:b/>
      <w:bCs/>
      <w:smallCaps/>
      <w:noProof w:val="0"/>
      <w:spacing w:val="5"/>
      <w:lang w:val="en-AU"/>
    </w:rPr>
  </w:style>
  <w:style w:type="paragraph" w:styleId="Closing">
    <w:name w:val="Closing"/>
    <w:basedOn w:val="Normal"/>
    <w:link w:val="ClosingChar"/>
    <w:uiPriority w:val="7"/>
    <w:semiHidden/>
    <w:rsid w:val="00720184"/>
    <w:pPr>
      <w:ind w:left="4252"/>
    </w:pPr>
  </w:style>
  <w:style w:type="character" w:customStyle="1" w:styleId="ClosingChar">
    <w:name w:val="Closing Char"/>
    <w:basedOn w:val="DefaultParagraphFont"/>
    <w:link w:val="Closing"/>
    <w:uiPriority w:val="7"/>
    <w:semiHidden/>
    <w:rsid w:val="00720184"/>
    <w:rPr>
      <w:rFonts w:ascii="Arial" w:hAnsi="Arial"/>
      <w:color w:val="000000" w:themeColor="text1"/>
    </w:rPr>
  </w:style>
  <w:style w:type="table" w:styleId="ColorfulGrid">
    <w:name w:val="Colorful Grid"/>
    <w:basedOn w:val="TableNormal"/>
    <w:uiPriority w:val="73"/>
    <w:rsid w:val="00720184"/>
    <w:pPr>
      <w:spacing w:before="170"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20184"/>
    <w:pPr>
      <w:spacing w:before="170"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720184"/>
    <w:pPr>
      <w:spacing w:before="170"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720184"/>
    <w:pPr>
      <w:spacing w:before="170"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720184"/>
    <w:pPr>
      <w:spacing w:before="170"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720184"/>
    <w:pPr>
      <w:spacing w:before="170"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720184"/>
    <w:pPr>
      <w:spacing w:before="170"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720184"/>
    <w:pPr>
      <w:spacing w:before="170"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20184"/>
    <w:pPr>
      <w:spacing w:before="170" w:after="0" w:line="240" w:lineRule="auto"/>
    </w:pPr>
    <w:rPr>
      <w:rFonts w:ascii="Arial" w:hAnsi="Arial"/>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720184"/>
    <w:pPr>
      <w:spacing w:before="170" w:after="0" w:line="240" w:lineRule="auto"/>
    </w:pPr>
    <w:rPr>
      <w:rFonts w:ascii="Arial" w:hAnsi="Arial"/>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720184"/>
    <w:pPr>
      <w:spacing w:before="170" w:after="0" w:line="240" w:lineRule="auto"/>
    </w:pPr>
    <w:rPr>
      <w:rFonts w:ascii="Arial" w:hAnsi="Arial"/>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720184"/>
    <w:pPr>
      <w:spacing w:before="170" w:after="0" w:line="240" w:lineRule="auto"/>
    </w:pPr>
    <w:rPr>
      <w:rFonts w:ascii="Arial" w:hAnsi="Arial"/>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720184"/>
    <w:pPr>
      <w:spacing w:before="170" w:after="0" w:line="240" w:lineRule="auto"/>
    </w:pPr>
    <w:rPr>
      <w:rFonts w:ascii="Arial" w:hAnsi="Arial"/>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720184"/>
    <w:pPr>
      <w:spacing w:before="170" w:after="0" w:line="240" w:lineRule="auto"/>
    </w:pPr>
    <w:rPr>
      <w:rFonts w:ascii="Arial" w:hAnsi="Arial"/>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720184"/>
    <w:pPr>
      <w:spacing w:before="170" w:after="0" w:line="240" w:lineRule="auto"/>
    </w:pPr>
    <w:rPr>
      <w:rFonts w:ascii="Arial" w:hAnsi="Arial"/>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20184"/>
    <w:pPr>
      <w:spacing w:before="170" w:after="0" w:line="240" w:lineRule="auto"/>
    </w:pPr>
    <w:rPr>
      <w:rFonts w:ascii="Arial" w:hAnsi="Arial"/>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20184"/>
    <w:pPr>
      <w:spacing w:before="170" w:after="0" w:line="240" w:lineRule="auto"/>
    </w:pPr>
    <w:rPr>
      <w:rFonts w:ascii="Arial" w:hAnsi="Arial"/>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20184"/>
    <w:pPr>
      <w:spacing w:before="170" w:after="0" w:line="240" w:lineRule="auto"/>
    </w:pPr>
    <w:rPr>
      <w:rFonts w:ascii="Arial" w:hAnsi="Arial"/>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720184"/>
    <w:pPr>
      <w:spacing w:before="170" w:after="0" w:line="240" w:lineRule="auto"/>
    </w:pPr>
    <w:rPr>
      <w:rFonts w:ascii="Arial" w:hAnsi="Arial"/>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20184"/>
    <w:pPr>
      <w:spacing w:before="170" w:after="0" w:line="240" w:lineRule="auto"/>
    </w:pPr>
    <w:rPr>
      <w:rFonts w:ascii="Arial" w:hAnsi="Arial"/>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20184"/>
    <w:pPr>
      <w:spacing w:before="170" w:after="0" w:line="240" w:lineRule="auto"/>
    </w:pPr>
    <w:rPr>
      <w:rFonts w:ascii="Arial" w:hAnsi="Arial"/>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720184"/>
    <w:rPr>
      <w:noProof w:val="0"/>
      <w:sz w:val="16"/>
      <w:szCs w:val="16"/>
      <w:lang w:val="en-AU"/>
    </w:rPr>
  </w:style>
  <w:style w:type="paragraph" w:styleId="CommentText">
    <w:name w:val="annotation text"/>
    <w:basedOn w:val="Normal"/>
    <w:link w:val="CommentTextChar"/>
    <w:uiPriority w:val="99"/>
    <w:semiHidden/>
    <w:rsid w:val="00720184"/>
    <w:rPr>
      <w:sz w:val="20"/>
      <w:szCs w:val="20"/>
    </w:rPr>
  </w:style>
  <w:style w:type="character" w:customStyle="1" w:styleId="CommentTextChar">
    <w:name w:val="Comment Text Char"/>
    <w:basedOn w:val="DefaultParagraphFont"/>
    <w:link w:val="CommentText"/>
    <w:uiPriority w:val="99"/>
    <w:semiHidden/>
    <w:rsid w:val="00720184"/>
    <w:rPr>
      <w:rFonts w:ascii="Arial" w:hAnsi="Arial"/>
      <w:color w:val="000000" w:themeColor="text1"/>
      <w:sz w:val="20"/>
      <w:szCs w:val="20"/>
    </w:rPr>
  </w:style>
  <w:style w:type="paragraph" w:styleId="CommentSubject">
    <w:name w:val="annotation subject"/>
    <w:basedOn w:val="CommentText"/>
    <w:next w:val="CommentText"/>
    <w:link w:val="CommentSubjectChar"/>
    <w:semiHidden/>
    <w:rsid w:val="00720184"/>
    <w:rPr>
      <w:b/>
      <w:bCs/>
    </w:rPr>
  </w:style>
  <w:style w:type="character" w:customStyle="1" w:styleId="CommentSubjectChar">
    <w:name w:val="Comment Subject Char"/>
    <w:basedOn w:val="CommentTextChar"/>
    <w:link w:val="CommentSubject"/>
    <w:semiHidden/>
    <w:rsid w:val="00720184"/>
    <w:rPr>
      <w:rFonts w:ascii="Arial" w:hAnsi="Arial"/>
      <w:b/>
      <w:bCs/>
      <w:color w:val="000000" w:themeColor="text1"/>
      <w:sz w:val="20"/>
      <w:szCs w:val="20"/>
    </w:rPr>
  </w:style>
  <w:style w:type="table" w:styleId="DarkList">
    <w:name w:val="Dark List"/>
    <w:basedOn w:val="TableNormal"/>
    <w:uiPriority w:val="70"/>
    <w:rsid w:val="00720184"/>
    <w:pPr>
      <w:spacing w:before="170"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20184"/>
    <w:pPr>
      <w:spacing w:before="170" w:after="0" w:line="240" w:lineRule="auto"/>
    </w:pPr>
    <w:rPr>
      <w:rFonts w:ascii="Arial" w:hAnsi="Arial"/>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720184"/>
    <w:pPr>
      <w:spacing w:before="170" w:after="0" w:line="240" w:lineRule="auto"/>
    </w:pPr>
    <w:rPr>
      <w:rFonts w:ascii="Arial" w:hAnsi="Arial"/>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720184"/>
    <w:pPr>
      <w:spacing w:before="170" w:after="0" w:line="240" w:lineRule="auto"/>
    </w:pPr>
    <w:rPr>
      <w:rFonts w:ascii="Arial" w:hAnsi="Arial"/>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720184"/>
    <w:pPr>
      <w:spacing w:before="170" w:after="0" w:line="240" w:lineRule="auto"/>
    </w:pPr>
    <w:rPr>
      <w:rFonts w:ascii="Arial" w:hAnsi="Arial"/>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720184"/>
    <w:pPr>
      <w:spacing w:before="170" w:after="0" w:line="240" w:lineRule="auto"/>
    </w:pPr>
    <w:rPr>
      <w:rFonts w:ascii="Arial" w:hAnsi="Arial"/>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720184"/>
    <w:pPr>
      <w:spacing w:before="170" w:after="0" w:line="240" w:lineRule="auto"/>
    </w:pPr>
    <w:rPr>
      <w:rFonts w:ascii="Arial" w:hAnsi="Arial"/>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7"/>
    <w:semiHidden/>
    <w:rsid w:val="00720184"/>
  </w:style>
  <w:style w:type="character" w:customStyle="1" w:styleId="DateChar">
    <w:name w:val="Date Char"/>
    <w:basedOn w:val="DefaultParagraphFont"/>
    <w:link w:val="Date"/>
    <w:uiPriority w:val="7"/>
    <w:semiHidden/>
    <w:rsid w:val="00720184"/>
    <w:rPr>
      <w:rFonts w:ascii="Arial" w:hAnsi="Arial"/>
      <w:color w:val="000000" w:themeColor="text1"/>
    </w:rPr>
  </w:style>
  <w:style w:type="paragraph" w:styleId="DocumentMap">
    <w:name w:val="Document Map"/>
    <w:basedOn w:val="Normal"/>
    <w:link w:val="DocumentMapChar"/>
    <w:uiPriority w:val="7"/>
    <w:semiHidden/>
    <w:rsid w:val="00720184"/>
    <w:rPr>
      <w:rFonts w:ascii="Tahoma" w:hAnsi="Tahoma" w:cs="Tahoma"/>
      <w:sz w:val="16"/>
      <w:szCs w:val="16"/>
    </w:rPr>
  </w:style>
  <w:style w:type="character" w:customStyle="1" w:styleId="DocumentMapChar">
    <w:name w:val="Document Map Char"/>
    <w:basedOn w:val="DefaultParagraphFont"/>
    <w:link w:val="DocumentMap"/>
    <w:uiPriority w:val="7"/>
    <w:semiHidden/>
    <w:rsid w:val="00720184"/>
    <w:rPr>
      <w:rFonts w:ascii="Tahoma" w:hAnsi="Tahoma" w:cs="Tahoma"/>
      <w:color w:val="000000" w:themeColor="text1"/>
      <w:sz w:val="16"/>
      <w:szCs w:val="16"/>
    </w:rPr>
  </w:style>
  <w:style w:type="character" w:styleId="Emphasis">
    <w:name w:val="Emphasis"/>
    <w:basedOn w:val="DefaultParagraphFont"/>
    <w:uiPriority w:val="20"/>
    <w:qFormat/>
    <w:rsid w:val="00720184"/>
    <w:rPr>
      <w:i/>
      <w:iCs/>
    </w:rPr>
  </w:style>
  <w:style w:type="character" w:styleId="EndnoteReference">
    <w:name w:val="endnote reference"/>
    <w:basedOn w:val="DefaultParagraphFont"/>
    <w:uiPriority w:val="99"/>
    <w:semiHidden/>
    <w:rsid w:val="00720184"/>
    <w:rPr>
      <w:noProof w:val="0"/>
      <w:vertAlign w:val="superscript"/>
      <w:lang w:val="en-AU"/>
    </w:rPr>
  </w:style>
  <w:style w:type="paragraph" w:styleId="EndnoteText">
    <w:name w:val="endnote text"/>
    <w:basedOn w:val="Normal"/>
    <w:link w:val="EndnoteTextChar"/>
    <w:uiPriority w:val="99"/>
    <w:semiHidden/>
    <w:rsid w:val="00720184"/>
    <w:rPr>
      <w:sz w:val="20"/>
      <w:szCs w:val="20"/>
    </w:rPr>
  </w:style>
  <w:style w:type="character" w:customStyle="1" w:styleId="EndnoteTextChar">
    <w:name w:val="Endnote Text Char"/>
    <w:basedOn w:val="DefaultParagraphFont"/>
    <w:link w:val="EndnoteText"/>
    <w:uiPriority w:val="99"/>
    <w:semiHidden/>
    <w:rsid w:val="00720184"/>
    <w:rPr>
      <w:rFonts w:ascii="Arial" w:hAnsi="Arial"/>
      <w:color w:val="000000" w:themeColor="text1"/>
      <w:sz w:val="20"/>
      <w:szCs w:val="20"/>
    </w:rPr>
  </w:style>
  <w:style w:type="character" w:styleId="FollowedHyperlink">
    <w:name w:val="FollowedHyperlink"/>
    <w:basedOn w:val="DefaultParagraphFont"/>
    <w:rsid w:val="00720184"/>
    <w:rPr>
      <w:noProof w:val="0"/>
      <w:color w:val="000000" w:themeColor="text1"/>
      <w:u w:val="single"/>
      <w:lang w:val="en-AU"/>
    </w:rPr>
  </w:style>
  <w:style w:type="character" w:styleId="FootnoteReference">
    <w:name w:val="footnote reference"/>
    <w:basedOn w:val="DefaultParagraphFont"/>
    <w:rsid w:val="00720184"/>
    <w:rPr>
      <w:noProof w:val="0"/>
      <w:vertAlign w:val="superscript"/>
      <w:lang w:val="en-AU"/>
    </w:rPr>
  </w:style>
  <w:style w:type="paragraph" w:styleId="FootnoteText">
    <w:name w:val="footnote text"/>
    <w:basedOn w:val="Normal"/>
    <w:link w:val="FootnoteTextChar"/>
    <w:rsid w:val="00720184"/>
    <w:rPr>
      <w:sz w:val="18"/>
      <w:szCs w:val="20"/>
    </w:rPr>
  </w:style>
  <w:style w:type="character" w:customStyle="1" w:styleId="FootnoteTextChar">
    <w:name w:val="Footnote Text Char"/>
    <w:basedOn w:val="DefaultParagraphFont"/>
    <w:link w:val="FootnoteText"/>
    <w:rsid w:val="00720184"/>
    <w:rPr>
      <w:rFonts w:ascii="Arial" w:hAnsi="Arial"/>
      <w:color w:val="000000" w:themeColor="text1"/>
      <w:sz w:val="18"/>
      <w:szCs w:val="20"/>
    </w:rPr>
  </w:style>
  <w:style w:type="character" w:styleId="HTMLAcronym">
    <w:name w:val="HTML Acronym"/>
    <w:basedOn w:val="DefaultParagraphFont"/>
    <w:uiPriority w:val="7"/>
    <w:semiHidden/>
    <w:rsid w:val="00720184"/>
    <w:rPr>
      <w:noProof w:val="0"/>
      <w:lang w:val="en-AU"/>
    </w:rPr>
  </w:style>
  <w:style w:type="paragraph" w:styleId="HTMLAddress">
    <w:name w:val="HTML Address"/>
    <w:basedOn w:val="Normal"/>
    <w:link w:val="HTMLAddressChar"/>
    <w:uiPriority w:val="7"/>
    <w:semiHidden/>
    <w:rsid w:val="00720184"/>
    <w:rPr>
      <w:i/>
      <w:iCs/>
    </w:rPr>
  </w:style>
  <w:style w:type="character" w:customStyle="1" w:styleId="HTMLAddressChar">
    <w:name w:val="HTML Address Char"/>
    <w:basedOn w:val="DefaultParagraphFont"/>
    <w:link w:val="HTMLAddress"/>
    <w:uiPriority w:val="7"/>
    <w:semiHidden/>
    <w:rsid w:val="00720184"/>
    <w:rPr>
      <w:rFonts w:ascii="Arial" w:hAnsi="Arial"/>
      <w:i/>
      <w:iCs/>
      <w:color w:val="000000" w:themeColor="text1"/>
    </w:rPr>
  </w:style>
  <w:style w:type="character" w:styleId="HTMLCite">
    <w:name w:val="HTML Cite"/>
    <w:basedOn w:val="DefaultParagraphFont"/>
    <w:uiPriority w:val="7"/>
    <w:semiHidden/>
    <w:rsid w:val="00720184"/>
    <w:rPr>
      <w:i/>
      <w:iCs/>
      <w:noProof w:val="0"/>
      <w:lang w:val="en-AU"/>
    </w:rPr>
  </w:style>
  <w:style w:type="character" w:styleId="HTMLCode">
    <w:name w:val="HTML Code"/>
    <w:basedOn w:val="DefaultParagraphFont"/>
    <w:uiPriority w:val="7"/>
    <w:semiHidden/>
    <w:rsid w:val="00720184"/>
    <w:rPr>
      <w:rFonts w:ascii="Consolas" w:hAnsi="Consolas"/>
      <w:noProof w:val="0"/>
      <w:sz w:val="20"/>
      <w:szCs w:val="20"/>
      <w:lang w:val="en-AU"/>
    </w:rPr>
  </w:style>
  <w:style w:type="character" w:styleId="HTMLDefinition">
    <w:name w:val="HTML Definition"/>
    <w:basedOn w:val="DefaultParagraphFont"/>
    <w:uiPriority w:val="7"/>
    <w:semiHidden/>
    <w:rsid w:val="00720184"/>
    <w:rPr>
      <w:i/>
      <w:iCs/>
      <w:noProof w:val="0"/>
      <w:lang w:val="en-AU"/>
    </w:rPr>
  </w:style>
  <w:style w:type="character" w:styleId="HTMLKeyboard">
    <w:name w:val="HTML Keyboard"/>
    <w:basedOn w:val="DefaultParagraphFont"/>
    <w:uiPriority w:val="7"/>
    <w:semiHidden/>
    <w:rsid w:val="00720184"/>
    <w:rPr>
      <w:rFonts w:ascii="Consolas" w:hAnsi="Consolas"/>
      <w:noProof w:val="0"/>
      <w:sz w:val="20"/>
      <w:szCs w:val="20"/>
      <w:lang w:val="en-AU"/>
    </w:rPr>
  </w:style>
  <w:style w:type="paragraph" w:styleId="HTMLPreformatted">
    <w:name w:val="HTML Preformatted"/>
    <w:basedOn w:val="Normal"/>
    <w:link w:val="HTMLPreformattedChar"/>
    <w:uiPriority w:val="7"/>
    <w:semiHidden/>
    <w:rsid w:val="00720184"/>
    <w:rPr>
      <w:rFonts w:ascii="Consolas" w:hAnsi="Consolas"/>
      <w:sz w:val="20"/>
      <w:szCs w:val="20"/>
    </w:rPr>
  </w:style>
  <w:style w:type="character" w:customStyle="1" w:styleId="HTMLPreformattedChar">
    <w:name w:val="HTML Preformatted Char"/>
    <w:basedOn w:val="DefaultParagraphFont"/>
    <w:link w:val="HTMLPreformatted"/>
    <w:uiPriority w:val="7"/>
    <w:semiHidden/>
    <w:rsid w:val="00720184"/>
    <w:rPr>
      <w:rFonts w:ascii="Consolas" w:hAnsi="Consolas"/>
      <w:color w:val="000000" w:themeColor="text1"/>
      <w:sz w:val="20"/>
      <w:szCs w:val="20"/>
    </w:rPr>
  </w:style>
  <w:style w:type="character" w:styleId="HTMLSample">
    <w:name w:val="HTML Sample"/>
    <w:basedOn w:val="DefaultParagraphFont"/>
    <w:uiPriority w:val="7"/>
    <w:semiHidden/>
    <w:rsid w:val="00720184"/>
    <w:rPr>
      <w:rFonts w:ascii="Consolas" w:hAnsi="Consolas"/>
      <w:noProof w:val="0"/>
      <w:sz w:val="24"/>
      <w:szCs w:val="24"/>
      <w:lang w:val="en-AU"/>
    </w:rPr>
  </w:style>
  <w:style w:type="character" w:styleId="HTMLTypewriter">
    <w:name w:val="HTML Typewriter"/>
    <w:basedOn w:val="DefaultParagraphFont"/>
    <w:uiPriority w:val="7"/>
    <w:semiHidden/>
    <w:rsid w:val="00720184"/>
    <w:rPr>
      <w:rFonts w:ascii="Consolas" w:hAnsi="Consolas"/>
      <w:noProof w:val="0"/>
      <w:sz w:val="20"/>
      <w:szCs w:val="20"/>
      <w:lang w:val="en-AU"/>
    </w:rPr>
  </w:style>
  <w:style w:type="character" w:styleId="HTMLVariable">
    <w:name w:val="HTML Variable"/>
    <w:basedOn w:val="DefaultParagraphFont"/>
    <w:uiPriority w:val="7"/>
    <w:semiHidden/>
    <w:rsid w:val="00720184"/>
    <w:rPr>
      <w:i/>
      <w:iCs/>
      <w:noProof w:val="0"/>
      <w:lang w:val="en-AU"/>
    </w:rPr>
  </w:style>
  <w:style w:type="paragraph" w:styleId="Index1">
    <w:name w:val="index 1"/>
    <w:basedOn w:val="Normal"/>
    <w:next w:val="Normal"/>
    <w:autoRedefine/>
    <w:uiPriority w:val="99"/>
    <w:semiHidden/>
    <w:rsid w:val="00720184"/>
    <w:pPr>
      <w:ind w:left="190" w:hanging="190"/>
    </w:pPr>
  </w:style>
  <w:style w:type="paragraph" w:styleId="Index2">
    <w:name w:val="index 2"/>
    <w:basedOn w:val="Normal"/>
    <w:next w:val="Normal"/>
    <w:autoRedefine/>
    <w:uiPriority w:val="99"/>
    <w:semiHidden/>
    <w:rsid w:val="00720184"/>
    <w:pPr>
      <w:ind w:left="380" w:hanging="190"/>
    </w:pPr>
  </w:style>
  <w:style w:type="paragraph" w:styleId="Index3">
    <w:name w:val="index 3"/>
    <w:basedOn w:val="Normal"/>
    <w:next w:val="Normal"/>
    <w:autoRedefine/>
    <w:uiPriority w:val="99"/>
    <w:semiHidden/>
    <w:rsid w:val="00720184"/>
    <w:pPr>
      <w:ind w:left="570" w:hanging="190"/>
    </w:pPr>
  </w:style>
  <w:style w:type="paragraph" w:styleId="Index4">
    <w:name w:val="index 4"/>
    <w:basedOn w:val="Normal"/>
    <w:next w:val="Normal"/>
    <w:autoRedefine/>
    <w:uiPriority w:val="99"/>
    <w:semiHidden/>
    <w:rsid w:val="00720184"/>
    <w:pPr>
      <w:ind w:left="760" w:hanging="190"/>
    </w:pPr>
  </w:style>
  <w:style w:type="paragraph" w:styleId="Index5">
    <w:name w:val="index 5"/>
    <w:basedOn w:val="Normal"/>
    <w:next w:val="Normal"/>
    <w:autoRedefine/>
    <w:uiPriority w:val="99"/>
    <w:semiHidden/>
    <w:rsid w:val="00720184"/>
    <w:pPr>
      <w:ind w:left="950" w:hanging="190"/>
    </w:pPr>
  </w:style>
  <w:style w:type="paragraph" w:styleId="Index6">
    <w:name w:val="index 6"/>
    <w:basedOn w:val="Normal"/>
    <w:next w:val="Normal"/>
    <w:autoRedefine/>
    <w:uiPriority w:val="99"/>
    <w:semiHidden/>
    <w:rsid w:val="00720184"/>
    <w:pPr>
      <w:ind w:left="1140" w:hanging="190"/>
    </w:pPr>
  </w:style>
  <w:style w:type="paragraph" w:styleId="Index7">
    <w:name w:val="index 7"/>
    <w:basedOn w:val="Normal"/>
    <w:next w:val="Normal"/>
    <w:autoRedefine/>
    <w:uiPriority w:val="99"/>
    <w:semiHidden/>
    <w:rsid w:val="00720184"/>
    <w:pPr>
      <w:ind w:left="1330" w:hanging="190"/>
    </w:pPr>
  </w:style>
  <w:style w:type="paragraph" w:styleId="Index8">
    <w:name w:val="index 8"/>
    <w:basedOn w:val="Normal"/>
    <w:next w:val="Normal"/>
    <w:autoRedefine/>
    <w:uiPriority w:val="99"/>
    <w:semiHidden/>
    <w:rsid w:val="00720184"/>
    <w:pPr>
      <w:ind w:left="1520" w:hanging="190"/>
    </w:pPr>
  </w:style>
  <w:style w:type="paragraph" w:styleId="Index9">
    <w:name w:val="index 9"/>
    <w:basedOn w:val="Normal"/>
    <w:next w:val="Normal"/>
    <w:autoRedefine/>
    <w:uiPriority w:val="99"/>
    <w:semiHidden/>
    <w:rsid w:val="00720184"/>
    <w:pPr>
      <w:ind w:left="1710" w:hanging="190"/>
    </w:pPr>
  </w:style>
  <w:style w:type="paragraph" w:styleId="IndexHeading">
    <w:name w:val="index heading"/>
    <w:basedOn w:val="Normal"/>
    <w:next w:val="Index1"/>
    <w:uiPriority w:val="99"/>
    <w:semiHidden/>
    <w:rsid w:val="00720184"/>
    <w:rPr>
      <w:rFonts w:asciiTheme="majorHAnsi" w:eastAsiaTheme="majorEastAsia" w:hAnsiTheme="majorHAnsi" w:cstheme="majorBidi"/>
      <w:b/>
      <w:bCs/>
    </w:rPr>
  </w:style>
  <w:style w:type="character" w:styleId="IntenseEmphasis">
    <w:name w:val="Intense Emphasis"/>
    <w:basedOn w:val="DefaultParagraphFont"/>
    <w:uiPriority w:val="21"/>
    <w:qFormat/>
    <w:rsid w:val="00720184"/>
    <w:rPr>
      <w:b/>
      <w:bCs/>
      <w:i/>
      <w:iCs/>
      <w:noProof w:val="0"/>
      <w:color w:val="4472C4" w:themeColor="accent1"/>
      <w:lang w:val="en-AU"/>
    </w:rPr>
  </w:style>
  <w:style w:type="character" w:styleId="IntenseReference">
    <w:name w:val="Intense Reference"/>
    <w:basedOn w:val="DefaultParagraphFont"/>
    <w:uiPriority w:val="32"/>
    <w:qFormat/>
    <w:rsid w:val="00720184"/>
    <w:rPr>
      <w:b/>
      <w:bCs/>
      <w:smallCaps/>
      <w:noProof w:val="0"/>
      <w:color w:val="ED7D31" w:themeColor="accent2"/>
      <w:spacing w:val="5"/>
      <w:u w:val="single"/>
      <w:lang w:val="en-AU"/>
    </w:rPr>
  </w:style>
  <w:style w:type="table" w:styleId="LightGrid">
    <w:name w:val="Light Grid"/>
    <w:basedOn w:val="TableNormal"/>
    <w:uiPriority w:val="62"/>
    <w:rsid w:val="00720184"/>
    <w:pPr>
      <w:spacing w:before="170" w:after="0" w:line="240" w:lineRule="auto"/>
    </w:pPr>
    <w:rPr>
      <w:rFonts w:ascii="Arial" w:hAnsi="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20184"/>
    <w:pPr>
      <w:spacing w:before="170" w:after="0" w:line="240" w:lineRule="auto"/>
    </w:pPr>
    <w:rPr>
      <w:rFonts w:ascii="Arial" w:hAnsi="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720184"/>
    <w:pPr>
      <w:spacing w:before="170" w:after="0" w:line="240" w:lineRule="auto"/>
    </w:pPr>
    <w:rPr>
      <w:rFonts w:ascii="Arial" w:hAnsi="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720184"/>
    <w:pPr>
      <w:spacing w:before="170" w:after="0" w:line="240" w:lineRule="auto"/>
    </w:pPr>
    <w:rPr>
      <w:rFonts w:ascii="Arial" w:hAnsi="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720184"/>
    <w:pPr>
      <w:spacing w:before="170" w:after="0" w:line="240" w:lineRule="auto"/>
    </w:pPr>
    <w:rPr>
      <w:rFonts w:ascii="Arial" w:hAnsi="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720184"/>
    <w:pPr>
      <w:spacing w:before="170" w:after="0" w:line="240" w:lineRule="auto"/>
    </w:pPr>
    <w:rPr>
      <w:rFonts w:ascii="Arial" w:hAnsi="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720184"/>
    <w:pPr>
      <w:spacing w:before="170" w:after="0" w:line="240" w:lineRule="auto"/>
    </w:pPr>
    <w:rPr>
      <w:rFonts w:ascii="Arial" w:hAnsi="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720184"/>
    <w:pPr>
      <w:spacing w:before="170" w:after="0" w:line="240" w:lineRule="auto"/>
    </w:pPr>
    <w:rPr>
      <w:rFonts w:ascii="Arial" w:hAnsi="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20184"/>
    <w:pPr>
      <w:spacing w:before="170" w:after="0" w:line="240" w:lineRule="auto"/>
    </w:pPr>
    <w:rPr>
      <w:rFonts w:ascii="Arial" w:hAnsi="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720184"/>
    <w:pPr>
      <w:spacing w:before="170" w:after="0" w:line="240" w:lineRule="auto"/>
    </w:pPr>
    <w:rPr>
      <w:rFonts w:ascii="Arial" w:hAnsi="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720184"/>
    <w:pPr>
      <w:spacing w:before="170" w:after="0" w:line="240" w:lineRule="auto"/>
    </w:pPr>
    <w:rPr>
      <w:rFonts w:ascii="Arial" w:hAnsi="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720184"/>
    <w:pPr>
      <w:spacing w:before="170" w:after="0" w:line="240" w:lineRule="auto"/>
    </w:pPr>
    <w:rPr>
      <w:rFonts w:ascii="Arial" w:hAnsi="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720184"/>
    <w:pPr>
      <w:spacing w:before="170" w:after="0" w:line="240" w:lineRule="auto"/>
    </w:pPr>
    <w:rPr>
      <w:rFonts w:ascii="Arial" w:hAnsi="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720184"/>
    <w:pPr>
      <w:spacing w:before="170" w:after="0" w:line="240" w:lineRule="auto"/>
    </w:pPr>
    <w:rPr>
      <w:rFonts w:ascii="Arial" w:hAnsi="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720184"/>
    <w:pPr>
      <w:spacing w:before="170"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20184"/>
    <w:pPr>
      <w:spacing w:before="170" w:after="0" w:line="240" w:lineRule="auto"/>
    </w:pPr>
    <w:rPr>
      <w:rFonts w:ascii="Arial" w:hAnsi="Arial"/>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720184"/>
    <w:pPr>
      <w:spacing w:before="170" w:after="0" w:line="240" w:lineRule="auto"/>
    </w:pPr>
    <w:rPr>
      <w:rFonts w:ascii="Arial" w:hAnsi="Arial"/>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720184"/>
    <w:pPr>
      <w:spacing w:before="170" w:after="0" w:line="240" w:lineRule="auto"/>
    </w:pPr>
    <w:rPr>
      <w:rFonts w:ascii="Arial" w:hAnsi="Arial"/>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720184"/>
    <w:pPr>
      <w:spacing w:before="170" w:after="0" w:line="240" w:lineRule="auto"/>
    </w:pPr>
    <w:rPr>
      <w:rFonts w:ascii="Arial" w:hAnsi="Arial"/>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720184"/>
    <w:pPr>
      <w:spacing w:before="170" w:after="0" w:line="240" w:lineRule="auto"/>
    </w:pPr>
    <w:rPr>
      <w:rFonts w:ascii="Arial" w:hAnsi="Arial"/>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720184"/>
    <w:pPr>
      <w:spacing w:before="170" w:after="0" w:line="240" w:lineRule="auto"/>
    </w:pPr>
    <w:rPr>
      <w:rFonts w:ascii="Arial" w:hAnsi="Arial"/>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7"/>
    <w:semiHidden/>
    <w:rsid w:val="00720184"/>
    <w:rPr>
      <w:noProof w:val="0"/>
      <w:lang w:val="en-AU"/>
    </w:rPr>
  </w:style>
  <w:style w:type="paragraph" w:styleId="List">
    <w:name w:val="List"/>
    <w:basedOn w:val="Normal"/>
    <w:uiPriority w:val="11"/>
    <w:semiHidden/>
    <w:qFormat/>
    <w:rsid w:val="00720184"/>
    <w:pPr>
      <w:numPr>
        <w:numId w:val="18"/>
      </w:numPr>
      <w:spacing w:before="113"/>
    </w:pPr>
    <w:rPr>
      <w:sz w:val="16"/>
    </w:rPr>
  </w:style>
  <w:style w:type="paragraph" w:styleId="List2">
    <w:name w:val="List 2"/>
    <w:basedOn w:val="Normal"/>
    <w:uiPriority w:val="11"/>
    <w:semiHidden/>
    <w:qFormat/>
    <w:rsid w:val="00720184"/>
    <w:pPr>
      <w:numPr>
        <w:ilvl w:val="1"/>
        <w:numId w:val="18"/>
      </w:numPr>
      <w:spacing w:before="113"/>
    </w:pPr>
    <w:rPr>
      <w:sz w:val="16"/>
    </w:rPr>
  </w:style>
  <w:style w:type="paragraph" w:styleId="List3">
    <w:name w:val="List 3"/>
    <w:basedOn w:val="Normal"/>
    <w:uiPriority w:val="11"/>
    <w:semiHidden/>
    <w:qFormat/>
    <w:rsid w:val="00720184"/>
    <w:pPr>
      <w:numPr>
        <w:ilvl w:val="2"/>
        <w:numId w:val="18"/>
      </w:numPr>
      <w:spacing w:before="113"/>
    </w:pPr>
    <w:rPr>
      <w:sz w:val="16"/>
    </w:rPr>
  </w:style>
  <w:style w:type="paragraph" w:styleId="List4">
    <w:name w:val="List 4"/>
    <w:basedOn w:val="Normal"/>
    <w:uiPriority w:val="11"/>
    <w:semiHidden/>
    <w:rsid w:val="00720184"/>
    <w:pPr>
      <w:ind w:left="1132" w:hanging="283"/>
      <w:contextualSpacing/>
    </w:pPr>
  </w:style>
  <w:style w:type="paragraph" w:styleId="List5">
    <w:name w:val="List 5"/>
    <w:basedOn w:val="Normal"/>
    <w:uiPriority w:val="11"/>
    <w:semiHidden/>
    <w:rsid w:val="00720184"/>
    <w:pPr>
      <w:ind w:left="1415" w:hanging="283"/>
      <w:contextualSpacing/>
    </w:pPr>
  </w:style>
  <w:style w:type="paragraph" w:styleId="ListBullet5">
    <w:name w:val="List Bullet 5"/>
    <w:aliases w:val="Table Bullet 2"/>
    <w:basedOn w:val="Normal"/>
    <w:uiPriority w:val="18"/>
    <w:rsid w:val="00720184"/>
    <w:pPr>
      <w:numPr>
        <w:ilvl w:val="4"/>
        <w:numId w:val="19"/>
      </w:numPr>
      <w:contextualSpacing/>
    </w:pPr>
    <w:rPr>
      <w:sz w:val="20"/>
    </w:rPr>
  </w:style>
  <w:style w:type="paragraph" w:styleId="ListContinue">
    <w:name w:val="List Continue"/>
    <w:basedOn w:val="Normal"/>
    <w:uiPriority w:val="11"/>
    <w:semiHidden/>
    <w:rsid w:val="00720184"/>
    <w:pPr>
      <w:ind w:left="283"/>
      <w:contextualSpacing/>
    </w:pPr>
  </w:style>
  <w:style w:type="paragraph" w:styleId="ListContinue2">
    <w:name w:val="List Continue 2"/>
    <w:basedOn w:val="Normal"/>
    <w:uiPriority w:val="11"/>
    <w:semiHidden/>
    <w:rsid w:val="00720184"/>
    <w:pPr>
      <w:ind w:left="566"/>
      <w:contextualSpacing/>
    </w:pPr>
  </w:style>
  <w:style w:type="paragraph" w:styleId="ListContinue3">
    <w:name w:val="List Continue 3"/>
    <w:basedOn w:val="Normal"/>
    <w:uiPriority w:val="11"/>
    <w:semiHidden/>
    <w:rsid w:val="00720184"/>
    <w:pPr>
      <w:ind w:left="849"/>
      <w:contextualSpacing/>
    </w:pPr>
  </w:style>
  <w:style w:type="paragraph" w:styleId="ListContinue4">
    <w:name w:val="List Continue 4"/>
    <w:basedOn w:val="Normal"/>
    <w:uiPriority w:val="11"/>
    <w:semiHidden/>
    <w:rsid w:val="00720184"/>
    <w:pPr>
      <w:ind w:left="1132"/>
      <w:contextualSpacing/>
    </w:pPr>
  </w:style>
  <w:style w:type="paragraph" w:styleId="ListContinue5">
    <w:name w:val="List Continue 5"/>
    <w:basedOn w:val="Normal"/>
    <w:uiPriority w:val="11"/>
    <w:semiHidden/>
    <w:rsid w:val="00720184"/>
    <w:pPr>
      <w:ind w:left="1415"/>
      <w:contextualSpacing/>
    </w:pPr>
  </w:style>
  <w:style w:type="paragraph" w:styleId="ListParagraph">
    <w:name w:val="List Paragraph"/>
    <w:link w:val="ListParagraphChar"/>
    <w:uiPriority w:val="34"/>
    <w:qFormat/>
    <w:rsid w:val="00720184"/>
    <w:pPr>
      <w:spacing w:before="60" w:after="60" w:line="240" w:lineRule="auto"/>
    </w:pPr>
    <w:rPr>
      <w:rFonts w:ascii="Arial" w:hAnsi="Arial"/>
      <w:color w:val="000000" w:themeColor="text1"/>
    </w:rPr>
  </w:style>
  <w:style w:type="paragraph" w:styleId="MacroText">
    <w:name w:val="macro"/>
    <w:link w:val="MacroTextChar"/>
    <w:uiPriority w:val="99"/>
    <w:semiHidden/>
    <w:rsid w:val="00720184"/>
    <w:pPr>
      <w:tabs>
        <w:tab w:val="left" w:pos="480"/>
        <w:tab w:val="left" w:pos="960"/>
        <w:tab w:val="left" w:pos="1440"/>
        <w:tab w:val="left" w:pos="1920"/>
        <w:tab w:val="left" w:pos="2400"/>
        <w:tab w:val="left" w:pos="2880"/>
        <w:tab w:val="left" w:pos="3360"/>
        <w:tab w:val="left" w:pos="3840"/>
        <w:tab w:val="left" w:pos="4320"/>
      </w:tabs>
      <w:spacing w:before="170" w:after="0" w:line="240"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720184"/>
    <w:rPr>
      <w:rFonts w:ascii="Consolas" w:hAnsi="Consolas"/>
      <w:color w:val="000000" w:themeColor="text1"/>
      <w:sz w:val="20"/>
      <w:szCs w:val="20"/>
    </w:rPr>
  </w:style>
  <w:style w:type="table" w:styleId="MediumGrid1">
    <w:name w:val="Medium Grid 1"/>
    <w:basedOn w:val="TableNormal"/>
    <w:uiPriority w:val="67"/>
    <w:rsid w:val="00720184"/>
    <w:pPr>
      <w:spacing w:before="170" w:after="0" w:line="240" w:lineRule="auto"/>
    </w:pPr>
    <w:rPr>
      <w:rFonts w:ascii="Arial" w:hAnsi="Arial"/>
      <w:color w:val="000000" w:themeColor="text1"/>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20184"/>
    <w:pPr>
      <w:spacing w:before="170" w:after="0" w:line="240" w:lineRule="auto"/>
    </w:pPr>
    <w:rPr>
      <w:rFonts w:ascii="Arial" w:hAnsi="Arial"/>
      <w:color w:val="000000" w:themeColor="text1"/>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720184"/>
    <w:pPr>
      <w:spacing w:before="170" w:after="0" w:line="240" w:lineRule="auto"/>
    </w:pPr>
    <w:rPr>
      <w:rFonts w:ascii="Arial" w:hAnsi="Arial"/>
      <w:color w:val="000000" w:themeColor="text1"/>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720184"/>
    <w:pPr>
      <w:spacing w:before="170" w:after="0" w:line="240" w:lineRule="auto"/>
    </w:pPr>
    <w:rPr>
      <w:rFonts w:ascii="Arial" w:hAnsi="Arial"/>
      <w:color w:val="000000" w:themeColor="text1"/>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720184"/>
    <w:pPr>
      <w:spacing w:before="170" w:after="0" w:line="240" w:lineRule="auto"/>
    </w:pPr>
    <w:rPr>
      <w:rFonts w:ascii="Arial" w:hAnsi="Arial"/>
      <w:color w:val="000000" w:themeColor="text1"/>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720184"/>
    <w:pPr>
      <w:spacing w:before="170" w:after="0" w:line="240" w:lineRule="auto"/>
    </w:pPr>
    <w:rPr>
      <w:rFonts w:ascii="Arial" w:hAnsi="Arial"/>
      <w:color w:val="000000" w:themeColor="text1"/>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720184"/>
    <w:pPr>
      <w:spacing w:before="170" w:after="0" w:line="240" w:lineRule="auto"/>
    </w:pPr>
    <w:rPr>
      <w:rFonts w:ascii="Arial" w:hAnsi="Arial"/>
      <w:color w:val="000000" w:themeColor="text1"/>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720184"/>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20184"/>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20184"/>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20184"/>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20184"/>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20184"/>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20184"/>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20184"/>
    <w:pPr>
      <w:spacing w:before="170" w:after="0" w:line="240" w:lineRule="auto"/>
    </w:pPr>
    <w:rPr>
      <w:rFonts w:ascii="Arial" w:hAnsi="Arial"/>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20184"/>
    <w:pPr>
      <w:spacing w:before="170" w:after="0" w:line="240" w:lineRule="auto"/>
    </w:pPr>
    <w:rPr>
      <w:rFonts w:ascii="Arial" w:hAnsi="Arial"/>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720184"/>
    <w:pPr>
      <w:spacing w:before="170" w:after="0" w:line="240" w:lineRule="auto"/>
    </w:pPr>
    <w:rPr>
      <w:rFonts w:ascii="Arial" w:hAnsi="Arial"/>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720184"/>
    <w:pPr>
      <w:spacing w:before="170" w:after="0" w:line="240" w:lineRule="auto"/>
    </w:pPr>
    <w:rPr>
      <w:rFonts w:ascii="Arial" w:hAnsi="Arial"/>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720184"/>
    <w:pPr>
      <w:spacing w:before="170" w:after="0" w:line="240" w:lineRule="auto"/>
    </w:pPr>
    <w:rPr>
      <w:rFonts w:ascii="Arial" w:hAnsi="Arial"/>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720184"/>
    <w:pPr>
      <w:spacing w:before="170" w:after="0" w:line="240" w:lineRule="auto"/>
    </w:pPr>
    <w:rPr>
      <w:rFonts w:ascii="Arial" w:hAnsi="Arial"/>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720184"/>
    <w:pPr>
      <w:spacing w:before="170" w:after="0" w:line="240" w:lineRule="auto"/>
    </w:pPr>
    <w:rPr>
      <w:rFonts w:ascii="Arial" w:hAnsi="Arial"/>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720184"/>
    <w:pPr>
      <w:spacing w:before="170"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20184"/>
    <w:pPr>
      <w:spacing w:before="170" w:after="0" w:line="240" w:lineRule="auto"/>
    </w:pPr>
    <w:rPr>
      <w:rFonts w:ascii="Arial" w:hAnsi="Arial"/>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720184"/>
    <w:pPr>
      <w:spacing w:before="170" w:after="0" w:line="240" w:lineRule="auto"/>
    </w:pPr>
    <w:rPr>
      <w:rFonts w:ascii="Arial" w:hAnsi="Arial"/>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720184"/>
    <w:pPr>
      <w:spacing w:before="170" w:after="0" w:line="240" w:lineRule="auto"/>
    </w:pPr>
    <w:rPr>
      <w:rFonts w:ascii="Arial" w:hAnsi="Arial"/>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720184"/>
    <w:pPr>
      <w:spacing w:before="170" w:after="0" w:line="240" w:lineRule="auto"/>
    </w:pPr>
    <w:rPr>
      <w:rFonts w:ascii="Arial" w:hAnsi="Arial"/>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720184"/>
    <w:pPr>
      <w:spacing w:before="170" w:after="0" w:line="240" w:lineRule="auto"/>
    </w:pPr>
    <w:rPr>
      <w:rFonts w:ascii="Arial" w:hAnsi="Arial"/>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720184"/>
    <w:pPr>
      <w:spacing w:before="170" w:after="0" w:line="240" w:lineRule="auto"/>
    </w:pPr>
    <w:rPr>
      <w:rFonts w:ascii="Arial" w:hAnsi="Arial"/>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720184"/>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20184"/>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20184"/>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20184"/>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20184"/>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20184"/>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20184"/>
    <w:pPr>
      <w:spacing w:before="17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720184"/>
    <w:pPr>
      <w:spacing w:before="170" w:after="0" w:line="240" w:lineRule="auto"/>
    </w:pPr>
    <w:rPr>
      <w:rFonts w:ascii="Arial" w:hAnsi="Arial"/>
      <w:color w:val="000000" w:themeColor="text1"/>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20184"/>
    <w:pPr>
      <w:spacing w:before="170" w:after="0" w:line="240" w:lineRule="auto"/>
    </w:pPr>
    <w:rPr>
      <w:rFonts w:ascii="Arial" w:hAnsi="Arial"/>
      <w:color w:val="000000" w:themeColor="text1"/>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20184"/>
    <w:pPr>
      <w:spacing w:before="170" w:after="0" w:line="240" w:lineRule="auto"/>
    </w:pPr>
    <w:rPr>
      <w:rFonts w:ascii="Arial" w:hAnsi="Arial"/>
      <w:color w:val="000000" w:themeColor="text1"/>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20184"/>
    <w:pPr>
      <w:spacing w:before="170" w:after="0" w:line="240" w:lineRule="auto"/>
    </w:pPr>
    <w:rPr>
      <w:rFonts w:ascii="Arial" w:hAnsi="Arial"/>
      <w:color w:val="000000" w:themeColor="text1"/>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20184"/>
    <w:pPr>
      <w:spacing w:before="170" w:after="0" w:line="240" w:lineRule="auto"/>
    </w:pPr>
    <w:rPr>
      <w:rFonts w:ascii="Arial" w:hAnsi="Arial"/>
      <w:color w:val="000000" w:themeColor="text1"/>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20184"/>
    <w:pPr>
      <w:spacing w:before="170" w:after="0" w:line="240" w:lineRule="auto"/>
    </w:pPr>
    <w:rPr>
      <w:rFonts w:ascii="Arial" w:hAnsi="Arial"/>
      <w:color w:val="000000" w:themeColor="text1"/>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20184"/>
    <w:pPr>
      <w:spacing w:before="170" w:after="0" w:line="240" w:lineRule="auto"/>
    </w:pPr>
    <w:rPr>
      <w:rFonts w:ascii="Arial" w:hAnsi="Arial"/>
      <w:color w:val="000000" w:themeColor="text1"/>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20184"/>
    <w:pPr>
      <w:spacing w:before="170" w:after="0" w:line="240" w:lineRule="auto"/>
    </w:pPr>
    <w:rPr>
      <w:rFonts w:ascii="Arial" w:hAnsi="Arial"/>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20184"/>
    <w:pPr>
      <w:spacing w:before="170" w:after="0" w:line="240" w:lineRule="auto"/>
    </w:pPr>
    <w:rPr>
      <w:rFonts w:ascii="Arial" w:hAnsi="Arial"/>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20184"/>
    <w:pPr>
      <w:spacing w:before="170" w:after="0" w:line="240" w:lineRule="auto"/>
    </w:pPr>
    <w:rPr>
      <w:rFonts w:ascii="Arial" w:hAnsi="Arial"/>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20184"/>
    <w:pPr>
      <w:spacing w:before="170" w:after="0" w:line="240" w:lineRule="auto"/>
    </w:pPr>
    <w:rPr>
      <w:rFonts w:ascii="Arial" w:hAnsi="Arial"/>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20184"/>
    <w:pPr>
      <w:spacing w:before="170" w:after="0" w:line="240" w:lineRule="auto"/>
    </w:pPr>
    <w:rPr>
      <w:rFonts w:ascii="Arial" w:hAnsi="Arial"/>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20184"/>
    <w:pPr>
      <w:spacing w:before="170" w:after="0" w:line="240" w:lineRule="auto"/>
    </w:pPr>
    <w:rPr>
      <w:rFonts w:ascii="Arial" w:hAnsi="Arial"/>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20184"/>
    <w:pPr>
      <w:spacing w:before="170" w:after="0" w:line="240" w:lineRule="auto"/>
    </w:pPr>
    <w:rPr>
      <w:rFonts w:ascii="Arial" w:hAnsi="Arial"/>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7"/>
    <w:semiHidden/>
    <w:rsid w:val="0072018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7"/>
    <w:semiHidden/>
    <w:rsid w:val="00720184"/>
    <w:rPr>
      <w:rFonts w:asciiTheme="majorHAnsi" w:eastAsiaTheme="majorEastAsia" w:hAnsiTheme="majorHAnsi" w:cstheme="majorBidi"/>
      <w:color w:val="000000" w:themeColor="text1"/>
      <w:shd w:val="pct20" w:color="auto" w:fill="auto"/>
    </w:rPr>
  </w:style>
  <w:style w:type="paragraph" w:styleId="NoSpacing">
    <w:name w:val="No Spacing"/>
    <w:rsid w:val="00720184"/>
    <w:pPr>
      <w:spacing w:before="170" w:after="0" w:line="240" w:lineRule="auto"/>
    </w:pPr>
    <w:rPr>
      <w:rFonts w:ascii="Arial" w:hAnsi="Arial"/>
      <w:color w:val="000000" w:themeColor="text1"/>
    </w:rPr>
  </w:style>
  <w:style w:type="paragraph" w:styleId="NormalWeb">
    <w:name w:val="Normal (Web)"/>
    <w:basedOn w:val="Normal"/>
    <w:uiPriority w:val="99"/>
    <w:rsid w:val="00720184"/>
    <w:rPr>
      <w:rFonts w:ascii="Times New Roman" w:hAnsi="Times New Roman" w:cs="Times New Roman"/>
    </w:rPr>
  </w:style>
  <w:style w:type="paragraph" w:styleId="NormalIndent">
    <w:name w:val="Normal Indent"/>
    <w:basedOn w:val="Normal"/>
    <w:uiPriority w:val="7"/>
    <w:semiHidden/>
    <w:rsid w:val="00720184"/>
    <w:pPr>
      <w:ind w:left="720"/>
    </w:pPr>
  </w:style>
  <w:style w:type="paragraph" w:styleId="NoteHeading">
    <w:name w:val="Note Heading"/>
    <w:basedOn w:val="Normal"/>
    <w:next w:val="Normal"/>
    <w:link w:val="NoteHeadingChar"/>
    <w:uiPriority w:val="7"/>
    <w:semiHidden/>
    <w:rsid w:val="00720184"/>
  </w:style>
  <w:style w:type="character" w:customStyle="1" w:styleId="NoteHeadingChar">
    <w:name w:val="Note Heading Char"/>
    <w:basedOn w:val="DefaultParagraphFont"/>
    <w:link w:val="NoteHeading"/>
    <w:uiPriority w:val="7"/>
    <w:semiHidden/>
    <w:rsid w:val="00720184"/>
    <w:rPr>
      <w:rFonts w:ascii="Arial" w:hAnsi="Arial"/>
      <w:color w:val="000000" w:themeColor="text1"/>
    </w:rPr>
  </w:style>
  <w:style w:type="character" w:styleId="PageNumber">
    <w:name w:val="page number"/>
    <w:basedOn w:val="DefaultParagraphFont"/>
    <w:rsid w:val="00720184"/>
    <w:rPr>
      <w:noProof w:val="0"/>
      <w:lang w:val="en-AU"/>
    </w:rPr>
  </w:style>
  <w:style w:type="paragraph" w:styleId="PlainText">
    <w:name w:val="Plain Text"/>
    <w:basedOn w:val="Normal"/>
    <w:link w:val="PlainTextChar"/>
    <w:uiPriority w:val="7"/>
    <w:semiHidden/>
    <w:rsid w:val="00720184"/>
    <w:rPr>
      <w:rFonts w:ascii="Consolas" w:hAnsi="Consolas"/>
      <w:sz w:val="21"/>
      <w:szCs w:val="21"/>
    </w:rPr>
  </w:style>
  <w:style w:type="character" w:customStyle="1" w:styleId="PlainTextChar">
    <w:name w:val="Plain Text Char"/>
    <w:basedOn w:val="DefaultParagraphFont"/>
    <w:link w:val="PlainText"/>
    <w:uiPriority w:val="7"/>
    <w:semiHidden/>
    <w:rsid w:val="00720184"/>
    <w:rPr>
      <w:rFonts w:ascii="Consolas" w:hAnsi="Consolas"/>
      <w:color w:val="000000" w:themeColor="text1"/>
      <w:sz w:val="21"/>
      <w:szCs w:val="21"/>
    </w:rPr>
  </w:style>
  <w:style w:type="paragraph" w:styleId="Quote">
    <w:name w:val="Quote"/>
    <w:basedOn w:val="Normal"/>
    <w:next w:val="Normal"/>
    <w:link w:val="QuoteChar"/>
    <w:uiPriority w:val="18"/>
    <w:qFormat/>
    <w:rsid w:val="00720184"/>
    <w:pPr>
      <w:ind w:left="284" w:right="284"/>
    </w:pPr>
    <w:rPr>
      <w:iCs/>
      <w:sz w:val="20"/>
    </w:rPr>
  </w:style>
  <w:style w:type="character" w:customStyle="1" w:styleId="QuoteChar">
    <w:name w:val="Quote Char"/>
    <w:basedOn w:val="DefaultParagraphFont"/>
    <w:link w:val="Quote"/>
    <w:uiPriority w:val="18"/>
    <w:rsid w:val="00720184"/>
    <w:rPr>
      <w:rFonts w:ascii="Arial" w:hAnsi="Arial"/>
      <w:iCs/>
      <w:color w:val="000000" w:themeColor="text1"/>
      <w:sz w:val="20"/>
    </w:rPr>
  </w:style>
  <w:style w:type="paragraph" w:styleId="Salutation">
    <w:name w:val="Salutation"/>
    <w:basedOn w:val="Normal"/>
    <w:next w:val="Normal"/>
    <w:link w:val="SalutationChar"/>
    <w:uiPriority w:val="7"/>
    <w:semiHidden/>
    <w:rsid w:val="00720184"/>
  </w:style>
  <w:style w:type="character" w:customStyle="1" w:styleId="SalutationChar">
    <w:name w:val="Salutation Char"/>
    <w:basedOn w:val="DefaultParagraphFont"/>
    <w:link w:val="Salutation"/>
    <w:uiPriority w:val="7"/>
    <w:semiHidden/>
    <w:rsid w:val="00720184"/>
    <w:rPr>
      <w:rFonts w:ascii="Arial" w:hAnsi="Arial"/>
      <w:color w:val="000000" w:themeColor="text1"/>
    </w:rPr>
  </w:style>
  <w:style w:type="paragraph" w:styleId="Signature">
    <w:name w:val="Signature"/>
    <w:basedOn w:val="Normal"/>
    <w:link w:val="SignatureChar"/>
    <w:uiPriority w:val="7"/>
    <w:semiHidden/>
    <w:rsid w:val="00720184"/>
    <w:pPr>
      <w:ind w:left="4252"/>
    </w:pPr>
  </w:style>
  <w:style w:type="character" w:customStyle="1" w:styleId="SignatureChar">
    <w:name w:val="Signature Char"/>
    <w:basedOn w:val="DefaultParagraphFont"/>
    <w:link w:val="Signature"/>
    <w:uiPriority w:val="7"/>
    <w:semiHidden/>
    <w:rsid w:val="00720184"/>
    <w:rPr>
      <w:rFonts w:ascii="Arial" w:hAnsi="Arial"/>
      <w:color w:val="000000" w:themeColor="text1"/>
    </w:rPr>
  </w:style>
  <w:style w:type="character" w:styleId="Strong">
    <w:name w:val="Strong"/>
    <w:basedOn w:val="DefaultParagraphFont"/>
    <w:uiPriority w:val="22"/>
    <w:qFormat/>
    <w:rsid w:val="00720184"/>
    <w:rPr>
      <w:u w:val="single"/>
    </w:rPr>
  </w:style>
  <w:style w:type="paragraph" w:styleId="Subtitle">
    <w:name w:val="Subtitle"/>
    <w:next w:val="Normal"/>
    <w:link w:val="SubtitleChar"/>
    <w:qFormat/>
    <w:rsid w:val="00720184"/>
    <w:pPr>
      <w:numPr>
        <w:ilvl w:val="1"/>
      </w:numPr>
      <w:spacing w:after="0" w:line="216" w:lineRule="auto"/>
      <w:ind w:left="-590" w:right="3969"/>
      <w:contextualSpacing/>
    </w:pPr>
    <w:rPr>
      <w:rFonts w:asciiTheme="majorHAnsi" w:eastAsiaTheme="majorEastAsia" w:hAnsiTheme="majorHAnsi" w:cstheme="majorBidi"/>
      <w:b/>
      <w:iCs/>
      <w:color w:val="000000" w:themeColor="text1"/>
      <w:sz w:val="24"/>
    </w:rPr>
  </w:style>
  <w:style w:type="character" w:customStyle="1" w:styleId="SubtitleChar">
    <w:name w:val="Subtitle Char"/>
    <w:basedOn w:val="DefaultParagraphFont"/>
    <w:link w:val="Subtitle"/>
    <w:rsid w:val="00720184"/>
    <w:rPr>
      <w:rFonts w:asciiTheme="majorHAnsi" w:eastAsiaTheme="majorEastAsia" w:hAnsiTheme="majorHAnsi" w:cstheme="majorBidi"/>
      <w:b/>
      <w:iCs/>
      <w:color w:val="000000" w:themeColor="text1"/>
      <w:sz w:val="24"/>
    </w:rPr>
  </w:style>
  <w:style w:type="character" w:styleId="SubtleEmphasis">
    <w:name w:val="Subtle Emphasis"/>
    <w:basedOn w:val="DefaultParagraphFont"/>
    <w:uiPriority w:val="19"/>
    <w:qFormat/>
    <w:rsid w:val="00720184"/>
    <w:rPr>
      <w:i/>
      <w:iCs/>
      <w:noProof w:val="0"/>
      <w:color w:val="808080" w:themeColor="text1" w:themeTint="7F"/>
      <w:lang w:val="en-AU"/>
    </w:rPr>
  </w:style>
  <w:style w:type="character" w:styleId="SubtleReference">
    <w:name w:val="Subtle Reference"/>
    <w:basedOn w:val="DefaultParagraphFont"/>
    <w:uiPriority w:val="31"/>
    <w:qFormat/>
    <w:rsid w:val="00720184"/>
    <w:rPr>
      <w:smallCaps/>
      <w:noProof w:val="0"/>
      <w:color w:val="ED7D31" w:themeColor="accent2"/>
      <w:u w:val="single"/>
      <w:lang w:val="en-AU"/>
    </w:rPr>
  </w:style>
  <w:style w:type="table" w:styleId="Table3Deffects1">
    <w:name w:val="Table 3D effects 1"/>
    <w:basedOn w:val="TableNormal"/>
    <w:semiHidden/>
    <w:unhideWhenUsed/>
    <w:rsid w:val="00720184"/>
    <w:pPr>
      <w:spacing w:before="170" w:after="0" w:line="240" w:lineRule="auto"/>
    </w:pPr>
    <w:rPr>
      <w:rFonts w:ascii="Arial" w:hAnsi="Arial"/>
      <w:color w:val="000000" w:themeColor="text1"/>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720184"/>
    <w:pPr>
      <w:spacing w:before="170" w:after="0" w:line="240" w:lineRule="auto"/>
    </w:pPr>
    <w:rPr>
      <w:rFonts w:ascii="Arial" w:hAnsi="Arial"/>
      <w:color w:val="000000" w:themeColor="text1"/>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720184"/>
    <w:pPr>
      <w:spacing w:before="170" w:after="0" w:line="240" w:lineRule="auto"/>
    </w:pPr>
    <w:rPr>
      <w:rFonts w:ascii="Arial" w:hAnsi="Arial"/>
      <w:color w:val="000000" w:themeColor="text1"/>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720184"/>
    <w:pPr>
      <w:spacing w:before="170" w:after="0" w:line="240" w:lineRule="auto"/>
    </w:pPr>
    <w:rPr>
      <w:rFonts w:ascii="Arial" w:hAnsi="Arial"/>
      <w:color w:val="000000" w:themeColor="text1"/>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720184"/>
    <w:pPr>
      <w:spacing w:before="170" w:after="0" w:line="240" w:lineRule="auto"/>
    </w:pPr>
    <w:rPr>
      <w:rFonts w:ascii="Arial" w:hAnsi="Arial"/>
      <w:color w:val="000000" w:themeColor="text1"/>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720184"/>
    <w:pPr>
      <w:spacing w:before="170" w:after="0" w:line="240" w:lineRule="auto"/>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720184"/>
    <w:pPr>
      <w:spacing w:before="170" w:after="0" w:line="240" w:lineRule="auto"/>
    </w:pPr>
    <w:rPr>
      <w:rFonts w:ascii="Arial" w:hAnsi="Arial"/>
      <w:color w:val="000000" w:themeColor="text1"/>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720184"/>
    <w:pPr>
      <w:spacing w:before="170" w:after="0" w:line="240" w:lineRule="auto"/>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720184"/>
    <w:pPr>
      <w:spacing w:before="170" w:after="0" w:line="240" w:lineRule="auto"/>
    </w:pPr>
    <w:rPr>
      <w:rFonts w:ascii="Arial" w:hAnsi="Arial"/>
      <w:color w:val="000000" w:themeColor="text1"/>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720184"/>
    <w:pPr>
      <w:spacing w:before="170" w:after="0" w:line="240" w:lineRule="auto"/>
    </w:pPr>
    <w:rPr>
      <w:rFonts w:ascii="Arial" w:hAnsi="Arial"/>
      <w:color w:val="000000" w:themeColor="text1"/>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720184"/>
    <w:pPr>
      <w:spacing w:before="170" w:after="0" w:line="240" w:lineRule="auto"/>
    </w:pPr>
    <w:rPr>
      <w:rFonts w:ascii="Arial" w:hAnsi="Arial"/>
      <w:b/>
      <w:bCs/>
      <w:color w:val="000000" w:themeColor="text1"/>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720184"/>
    <w:pPr>
      <w:spacing w:before="170" w:after="0" w:line="240" w:lineRule="auto"/>
    </w:pPr>
    <w:rPr>
      <w:rFonts w:ascii="Arial" w:hAnsi="Arial"/>
      <w:b/>
      <w:bCs/>
      <w:color w:val="000000" w:themeColor="text1"/>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720184"/>
    <w:pPr>
      <w:spacing w:before="170" w:after="0" w:line="240" w:lineRule="auto"/>
    </w:pPr>
    <w:rPr>
      <w:rFonts w:ascii="Arial" w:hAnsi="Arial"/>
      <w:b/>
      <w:bCs/>
      <w:color w:val="000000" w:themeColor="text1"/>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720184"/>
    <w:pPr>
      <w:spacing w:before="170" w:after="0" w:line="240" w:lineRule="auto"/>
    </w:pPr>
    <w:rPr>
      <w:rFonts w:ascii="Arial" w:hAnsi="Arial"/>
      <w:color w:val="000000" w:themeColor="text1"/>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720184"/>
    <w:pPr>
      <w:spacing w:before="170" w:after="0" w:line="240" w:lineRule="auto"/>
    </w:pPr>
    <w:rPr>
      <w:rFonts w:ascii="Arial" w:hAnsi="Arial"/>
      <w:color w:val="000000" w:themeColor="text1"/>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720184"/>
    <w:pPr>
      <w:spacing w:before="170" w:after="0" w:line="240" w:lineRule="auto"/>
    </w:pPr>
    <w:rPr>
      <w:rFonts w:ascii="Arial" w:hAnsi="Arial"/>
      <w:color w:val="000000" w:themeColor="text1"/>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720184"/>
    <w:pPr>
      <w:spacing w:before="170" w:after="0" w:line="240" w:lineRule="auto"/>
    </w:pPr>
    <w:rPr>
      <w:rFonts w:ascii="Arial" w:hAnsi="Arial"/>
      <w:color w:val="000000" w:themeColor="text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720184"/>
    <w:pPr>
      <w:spacing w:before="170" w:after="0" w:line="240" w:lineRule="auto"/>
    </w:pPr>
    <w:rPr>
      <w:rFonts w:ascii="Arial" w:hAnsi="Arial"/>
      <w:color w:val="000000" w:themeColor="text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720184"/>
    <w:pPr>
      <w:spacing w:before="170" w:after="0" w:line="240" w:lineRule="auto"/>
    </w:pPr>
    <w:rPr>
      <w:rFonts w:ascii="Arial" w:hAnsi="Arial"/>
      <w:color w:val="000000" w:themeColor="text1"/>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720184"/>
    <w:pPr>
      <w:spacing w:before="170" w:after="0" w:line="240" w:lineRule="auto"/>
    </w:pPr>
    <w:rPr>
      <w:rFonts w:ascii="Arial" w:hAnsi="Arial"/>
      <w:color w:val="000000" w:themeColor="text1"/>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720184"/>
    <w:pPr>
      <w:spacing w:before="170" w:after="0" w:line="240" w:lineRule="auto"/>
    </w:pPr>
    <w:rPr>
      <w:rFonts w:ascii="Arial" w:hAnsi="Arial"/>
      <w:color w:val="000000" w:themeColor="text1"/>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720184"/>
    <w:pPr>
      <w:spacing w:before="170" w:after="0" w:line="240" w:lineRule="auto"/>
    </w:pPr>
    <w:rPr>
      <w:rFonts w:ascii="Arial" w:hAnsi="Arial"/>
      <w:color w:val="000000" w:themeColor="text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720184"/>
    <w:pPr>
      <w:spacing w:before="170" w:after="0" w:line="240" w:lineRule="auto"/>
    </w:pPr>
    <w:rPr>
      <w:rFonts w:ascii="Arial" w:hAnsi="Arial"/>
      <w:color w:val="000000" w:themeColor="text1"/>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720184"/>
    <w:pPr>
      <w:spacing w:before="170" w:after="0" w:line="240" w:lineRule="auto"/>
    </w:pPr>
    <w:rPr>
      <w:rFonts w:ascii="Arial" w:hAnsi="Arial"/>
      <w:b/>
      <w:bCs/>
      <w:color w:val="000000" w:themeColor="text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720184"/>
    <w:pPr>
      <w:spacing w:before="170" w:after="0" w:line="240" w:lineRule="auto"/>
    </w:pPr>
    <w:rPr>
      <w:rFonts w:ascii="Arial" w:hAnsi="Arial"/>
      <w:color w:val="000000" w:themeColor="text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720184"/>
    <w:pPr>
      <w:spacing w:before="170" w:after="0" w:line="240" w:lineRule="auto"/>
    </w:pPr>
    <w:rPr>
      <w:rFonts w:ascii="Arial" w:hAnsi="Arial"/>
      <w:color w:val="000000" w:themeColor="text1"/>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720184"/>
    <w:pPr>
      <w:spacing w:before="170" w:after="0" w:line="240" w:lineRule="auto"/>
    </w:pPr>
    <w:rPr>
      <w:rFonts w:ascii="Arial" w:hAnsi="Arial"/>
      <w:color w:val="000000" w:themeColor="text1"/>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720184"/>
    <w:pPr>
      <w:spacing w:before="170" w:after="0" w:line="240" w:lineRule="auto"/>
    </w:pPr>
    <w:rPr>
      <w:rFonts w:ascii="Arial" w:hAnsi="Arial"/>
      <w:color w:val="000000" w:themeColor="text1"/>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720184"/>
    <w:pPr>
      <w:spacing w:before="170" w:after="0" w:line="240" w:lineRule="auto"/>
    </w:pPr>
    <w:rPr>
      <w:rFonts w:ascii="Arial" w:hAnsi="Arial"/>
      <w:color w:val="000000" w:themeColor="text1"/>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720184"/>
    <w:pPr>
      <w:spacing w:before="170" w:after="0" w:line="240" w:lineRule="auto"/>
    </w:pPr>
    <w:rPr>
      <w:rFonts w:ascii="Arial" w:hAnsi="Arial"/>
      <w:color w:val="000000" w:themeColor="text1"/>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720184"/>
    <w:pPr>
      <w:spacing w:before="170" w:after="0" w:line="240" w:lineRule="auto"/>
    </w:pPr>
    <w:rPr>
      <w:rFonts w:ascii="Arial" w:hAnsi="Arial"/>
      <w:color w:val="000000" w:themeColor="text1"/>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720184"/>
    <w:pPr>
      <w:spacing w:before="170" w:after="0" w:line="240" w:lineRule="auto"/>
    </w:pPr>
    <w:rPr>
      <w:rFonts w:ascii="Arial" w:hAnsi="Arial"/>
      <w:color w:val="000000" w:themeColor="text1"/>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720184"/>
    <w:pPr>
      <w:spacing w:before="170" w:after="0" w:line="240" w:lineRule="auto"/>
    </w:pPr>
    <w:rPr>
      <w:rFonts w:ascii="Arial" w:hAnsi="Arial"/>
      <w:color w:val="000000" w:themeColor="text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720184"/>
    <w:pPr>
      <w:ind w:left="190" w:hanging="190"/>
    </w:pPr>
  </w:style>
  <w:style w:type="table" w:styleId="TableProfessional">
    <w:name w:val="Table Professional"/>
    <w:basedOn w:val="TableNormal"/>
    <w:semiHidden/>
    <w:unhideWhenUsed/>
    <w:rsid w:val="00720184"/>
    <w:pPr>
      <w:spacing w:before="170" w:after="0" w:line="240" w:lineRule="auto"/>
    </w:pPr>
    <w:rPr>
      <w:rFonts w:ascii="Arial" w:hAnsi="Arial"/>
      <w:color w:val="000000" w:themeColor="text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720184"/>
    <w:pPr>
      <w:spacing w:before="170" w:after="0" w:line="240" w:lineRule="auto"/>
    </w:pPr>
    <w:rPr>
      <w:rFonts w:ascii="Arial" w:hAnsi="Arial"/>
      <w:color w:val="000000" w:themeColor="text1"/>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720184"/>
    <w:pPr>
      <w:spacing w:before="170" w:after="0" w:line="240" w:lineRule="auto"/>
    </w:pPr>
    <w:rPr>
      <w:rFonts w:ascii="Arial" w:hAnsi="Arial"/>
      <w:color w:val="000000" w:themeColor="text1"/>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720184"/>
    <w:pPr>
      <w:spacing w:before="170" w:after="0" w:line="240" w:lineRule="auto"/>
    </w:pPr>
    <w:rPr>
      <w:rFonts w:ascii="Arial" w:hAnsi="Arial"/>
      <w:color w:val="000000" w:themeColor="text1"/>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720184"/>
    <w:pPr>
      <w:spacing w:before="170" w:after="0" w:line="240" w:lineRule="auto"/>
    </w:pPr>
    <w:rPr>
      <w:rFonts w:ascii="Arial" w:hAnsi="Arial"/>
      <w:color w:val="000000" w:themeColor="text1"/>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720184"/>
    <w:pPr>
      <w:spacing w:before="170" w:after="0" w:line="240" w:lineRule="auto"/>
    </w:pPr>
    <w:rPr>
      <w:rFonts w:ascii="Arial" w:hAnsi="Arial"/>
      <w:color w:val="000000" w:themeColor="text1"/>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720184"/>
    <w:pPr>
      <w:spacing w:before="170" w:after="0" w:line="240" w:lineRule="auto"/>
    </w:pPr>
    <w:rPr>
      <w:rFonts w:ascii="Arial" w:hAnsi="Arial"/>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720184"/>
    <w:pPr>
      <w:spacing w:before="170" w:after="0" w:line="240" w:lineRule="auto"/>
    </w:pPr>
    <w:rPr>
      <w:rFonts w:ascii="Arial" w:hAnsi="Arial"/>
      <w:color w:val="000000" w:themeColor="text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720184"/>
    <w:pPr>
      <w:spacing w:before="170" w:after="0" w:line="240" w:lineRule="auto"/>
    </w:pPr>
    <w:rPr>
      <w:rFonts w:ascii="Arial" w:hAnsi="Arial"/>
      <w:color w:val="000000" w:themeColor="text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720184"/>
    <w:pPr>
      <w:spacing w:before="170" w:after="0" w:line="240" w:lineRule="auto"/>
    </w:pPr>
    <w:rPr>
      <w:rFonts w:ascii="Arial" w:hAnsi="Arial"/>
      <w:color w:val="000000" w:themeColor="text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Heading1"/>
    <w:next w:val="Normal"/>
    <w:uiPriority w:val="39"/>
    <w:semiHidden/>
    <w:rsid w:val="00720184"/>
  </w:style>
  <w:style w:type="paragraph" w:styleId="TOC2">
    <w:name w:val="toc 2"/>
    <w:basedOn w:val="Normal"/>
    <w:next w:val="Normal"/>
    <w:autoRedefine/>
    <w:uiPriority w:val="39"/>
    <w:rsid w:val="00720184"/>
    <w:pPr>
      <w:tabs>
        <w:tab w:val="left" w:pos="1134"/>
        <w:tab w:val="right" w:pos="9027"/>
      </w:tabs>
      <w:spacing w:before="60" w:after="60"/>
      <w:ind w:left="567"/>
    </w:pPr>
    <w:rPr>
      <w:rFonts w:asciiTheme="minorHAnsi" w:eastAsiaTheme="majorEastAsia" w:hAnsiTheme="minorHAnsi" w:cstheme="majorBidi"/>
      <w:bCs/>
      <w:noProof/>
    </w:rPr>
  </w:style>
  <w:style w:type="paragraph" w:styleId="TOC3">
    <w:name w:val="toc 3"/>
    <w:aliases w:val="TOC1"/>
    <w:basedOn w:val="Normal"/>
    <w:next w:val="Normal"/>
    <w:autoRedefine/>
    <w:uiPriority w:val="39"/>
    <w:rsid w:val="00720184"/>
    <w:pPr>
      <w:tabs>
        <w:tab w:val="right" w:leader="dot" w:pos="10467"/>
      </w:tabs>
      <w:spacing w:before="60" w:after="60"/>
      <w:ind w:left="1814" w:hanging="680"/>
    </w:pPr>
  </w:style>
  <w:style w:type="paragraph" w:styleId="TOC4">
    <w:name w:val="toc 4"/>
    <w:basedOn w:val="TOC1"/>
    <w:next w:val="Normal"/>
    <w:autoRedefine/>
    <w:uiPriority w:val="39"/>
    <w:semiHidden/>
    <w:rsid w:val="00720184"/>
  </w:style>
  <w:style w:type="paragraph" w:styleId="TOC5">
    <w:name w:val="toc 5"/>
    <w:basedOn w:val="TOC2"/>
    <w:next w:val="Normal"/>
    <w:autoRedefine/>
    <w:uiPriority w:val="39"/>
    <w:semiHidden/>
    <w:rsid w:val="00720184"/>
  </w:style>
  <w:style w:type="paragraph" w:styleId="TOC6">
    <w:name w:val="toc 6"/>
    <w:basedOn w:val="TableofFigures"/>
    <w:next w:val="Normal"/>
    <w:autoRedefine/>
    <w:uiPriority w:val="39"/>
    <w:rsid w:val="0020290D"/>
    <w:pPr>
      <w:tabs>
        <w:tab w:val="right" w:pos="9027"/>
      </w:tabs>
    </w:pPr>
    <w:rPr>
      <w:noProof/>
    </w:rPr>
  </w:style>
  <w:style w:type="paragraph" w:styleId="TOC7">
    <w:name w:val="toc 7"/>
    <w:basedOn w:val="Normal"/>
    <w:next w:val="Normal"/>
    <w:autoRedefine/>
    <w:uiPriority w:val="39"/>
    <w:semiHidden/>
    <w:rsid w:val="00720184"/>
    <w:pPr>
      <w:spacing w:after="100"/>
      <w:ind w:left="1140"/>
    </w:pPr>
  </w:style>
  <w:style w:type="paragraph" w:styleId="TOC8">
    <w:name w:val="toc 8"/>
    <w:basedOn w:val="Normal"/>
    <w:next w:val="Normal"/>
    <w:autoRedefine/>
    <w:uiPriority w:val="39"/>
    <w:semiHidden/>
    <w:rsid w:val="00720184"/>
    <w:pPr>
      <w:spacing w:after="100"/>
      <w:ind w:left="1330"/>
    </w:pPr>
  </w:style>
  <w:style w:type="paragraph" w:styleId="TOC9">
    <w:name w:val="toc 9"/>
    <w:basedOn w:val="Normal"/>
    <w:next w:val="Normal"/>
    <w:autoRedefine/>
    <w:uiPriority w:val="39"/>
    <w:semiHidden/>
    <w:rsid w:val="00720184"/>
    <w:pPr>
      <w:spacing w:after="100"/>
      <w:ind w:left="1520"/>
    </w:pPr>
  </w:style>
  <w:style w:type="paragraph" w:customStyle="1" w:styleId="Notes">
    <w:name w:val="Notes"/>
    <w:basedOn w:val="Normal"/>
    <w:uiPriority w:val="7"/>
    <w:semiHidden/>
    <w:qFormat/>
    <w:locked/>
    <w:rsid w:val="00720184"/>
    <w:pPr>
      <w:spacing w:after="240"/>
      <w:jc w:val="both"/>
    </w:pPr>
    <w:rPr>
      <w:sz w:val="20"/>
    </w:rPr>
  </w:style>
  <w:style w:type="table" w:customStyle="1" w:styleId="BandedTable">
    <w:name w:val="Banded Table"/>
    <w:basedOn w:val="TableGrid"/>
    <w:uiPriority w:val="99"/>
    <w:rsid w:val="00720184"/>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4472C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paragraph" w:styleId="TableofFigures">
    <w:name w:val="table of figures"/>
    <w:basedOn w:val="Normal"/>
    <w:next w:val="Normal"/>
    <w:uiPriority w:val="99"/>
    <w:rsid w:val="00720184"/>
    <w:pPr>
      <w:spacing w:before="100" w:after="100"/>
      <w:ind w:left="1077" w:hanging="1077"/>
    </w:pPr>
  </w:style>
  <w:style w:type="paragraph" w:customStyle="1" w:styleId="WebCallout">
    <w:name w:val="Web Callout"/>
    <w:uiPriority w:val="99"/>
    <w:rsid w:val="00720184"/>
    <w:pPr>
      <w:framePr w:wrap="around" w:vAnchor="page" w:hAnchor="text" w:y="15423"/>
      <w:spacing w:before="120" w:after="0" w:line="240" w:lineRule="auto"/>
    </w:pPr>
    <w:rPr>
      <w:rFonts w:ascii="Arial" w:hAnsi="Arial"/>
      <w:b/>
      <w:color w:val="000000" w:themeColor="text1"/>
      <w:sz w:val="20"/>
    </w:rPr>
  </w:style>
  <w:style w:type="numbering" w:customStyle="1" w:styleId="NotesList">
    <w:name w:val="Notes List"/>
    <w:uiPriority w:val="99"/>
    <w:locked/>
    <w:rsid w:val="00720184"/>
  </w:style>
  <w:style w:type="numbering" w:customStyle="1" w:styleId="GeneralList1">
    <w:name w:val="General List1"/>
    <w:uiPriority w:val="99"/>
    <w:locked/>
    <w:rsid w:val="00720184"/>
    <w:pPr>
      <w:numPr>
        <w:numId w:val="15"/>
      </w:numPr>
    </w:pPr>
  </w:style>
  <w:style w:type="paragraph" w:customStyle="1" w:styleId="Introduction">
    <w:name w:val="Introduction"/>
    <w:basedOn w:val="Normal"/>
    <w:next w:val="Normal"/>
    <w:uiPriority w:val="8"/>
    <w:qFormat/>
    <w:rsid w:val="00720184"/>
    <w:pPr>
      <w:spacing w:after="240"/>
    </w:pPr>
    <w:rPr>
      <w:sz w:val="32"/>
    </w:rPr>
  </w:style>
  <w:style w:type="paragraph" w:customStyle="1" w:styleId="Note">
    <w:name w:val="Note"/>
    <w:basedOn w:val="Normal"/>
    <w:autoRedefine/>
    <w:uiPriority w:val="79"/>
    <w:qFormat/>
    <w:rsid w:val="00720184"/>
    <w:pPr>
      <w:spacing w:before="60" w:after="60"/>
      <w:ind w:right="284"/>
    </w:pPr>
    <w:rPr>
      <w:sz w:val="18"/>
    </w:rPr>
  </w:style>
  <w:style w:type="paragraph" w:customStyle="1" w:styleId="Heading1Numbered">
    <w:name w:val="Heading 1 Numbered"/>
    <w:basedOn w:val="Heading1"/>
    <w:next w:val="Normal"/>
    <w:uiPriority w:val="7"/>
    <w:qFormat/>
    <w:rsid w:val="00720184"/>
    <w:pPr>
      <w:numPr>
        <w:numId w:val="22"/>
      </w:numPr>
      <w:spacing w:before="400" w:after="240" w:line="480" w:lineRule="atLeast"/>
    </w:pPr>
    <w:rPr>
      <w:bCs/>
    </w:rPr>
  </w:style>
  <w:style w:type="paragraph" w:customStyle="1" w:styleId="Heading2Numbered">
    <w:name w:val="Heading 2 Numbered"/>
    <w:basedOn w:val="Heading2"/>
    <w:next w:val="Normal"/>
    <w:uiPriority w:val="7"/>
    <w:qFormat/>
    <w:rsid w:val="007D198C"/>
    <w:pPr>
      <w:numPr>
        <w:ilvl w:val="1"/>
        <w:numId w:val="22"/>
      </w:numPr>
      <w:ind w:left="426" w:hanging="426"/>
    </w:pPr>
    <w:rPr>
      <w:bCs/>
      <w:color w:val="auto"/>
    </w:rPr>
  </w:style>
  <w:style w:type="paragraph" w:customStyle="1" w:styleId="Heading3Numbered">
    <w:name w:val="Heading 3 Numbered"/>
    <w:basedOn w:val="Heading3"/>
    <w:next w:val="Normal"/>
    <w:uiPriority w:val="7"/>
    <w:qFormat/>
    <w:rsid w:val="00720184"/>
    <w:pPr>
      <w:numPr>
        <w:numId w:val="22"/>
      </w:numPr>
      <w:spacing w:before="360" w:after="120" w:line="320" w:lineRule="exact"/>
    </w:pPr>
    <w:rPr>
      <w:b/>
      <w:bCs/>
      <w:color w:val="000000" w:themeColor="text1"/>
      <w:sz w:val="28"/>
      <w:szCs w:val="22"/>
    </w:rPr>
  </w:style>
  <w:style w:type="numbering" w:styleId="ArticleSection">
    <w:name w:val="Outline List 3"/>
    <w:basedOn w:val="NoList"/>
    <w:semiHidden/>
    <w:unhideWhenUsed/>
    <w:rsid w:val="00720184"/>
    <w:pPr>
      <w:numPr>
        <w:numId w:val="9"/>
      </w:numPr>
    </w:pPr>
  </w:style>
  <w:style w:type="paragraph" w:styleId="Revision">
    <w:name w:val="Revision"/>
    <w:hidden/>
    <w:uiPriority w:val="99"/>
    <w:semiHidden/>
    <w:rsid w:val="008523EE"/>
    <w:pPr>
      <w:spacing w:before="120" w:after="0" w:line="240" w:lineRule="auto"/>
    </w:pPr>
  </w:style>
  <w:style w:type="table" w:styleId="TableGridLight">
    <w:name w:val="Grid Table Light"/>
    <w:basedOn w:val="TableNormal"/>
    <w:uiPriority w:val="40"/>
    <w:rsid w:val="00720184"/>
    <w:pPr>
      <w:spacing w:before="120" w:after="0" w:line="240" w:lineRule="auto"/>
    </w:pPr>
    <w:rPr>
      <w:rFonts w:ascii="Arial" w:hAnsi="Arial"/>
      <w:color w:val="000000" w:themeColor="text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Hanging">
    <w:name w:val="Normal Hanging"/>
    <w:basedOn w:val="Normal"/>
    <w:uiPriority w:val="7"/>
    <w:semiHidden/>
    <w:rsid w:val="00720184"/>
    <w:pPr>
      <w:ind w:left="720" w:hanging="720"/>
    </w:pPr>
    <w:rPr>
      <w:rFonts w:eastAsia="Times New Roman" w:cs="Times New Roman"/>
      <w:color w:val="auto"/>
      <w:lang w:eastAsia="en-AU"/>
    </w:rPr>
  </w:style>
  <w:style w:type="paragraph" w:customStyle="1" w:styleId="Tablecolumnheading">
    <w:name w:val="Table column heading"/>
    <w:basedOn w:val="Normal"/>
    <w:link w:val="TablecolumnheadingChar"/>
    <w:uiPriority w:val="7"/>
    <w:semiHidden/>
    <w:rsid w:val="00720184"/>
    <w:pPr>
      <w:spacing w:line="240" w:lineRule="exact"/>
    </w:pPr>
    <w:rPr>
      <w:rFonts w:eastAsia="Times New Roman" w:cs="Times New Roman"/>
      <w:b/>
      <w:color w:val="auto"/>
      <w:sz w:val="16"/>
      <w:lang w:eastAsia="en-AU"/>
    </w:rPr>
  </w:style>
  <w:style w:type="paragraph" w:customStyle="1" w:styleId="Tablebody">
    <w:name w:val="Table body"/>
    <w:basedOn w:val="Normal"/>
    <w:uiPriority w:val="7"/>
    <w:semiHidden/>
    <w:rsid w:val="00720184"/>
    <w:pPr>
      <w:tabs>
        <w:tab w:val="left" w:pos="3828"/>
      </w:tabs>
      <w:spacing w:line="320" w:lineRule="exact"/>
    </w:pPr>
    <w:rPr>
      <w:rFonts w:eastAsia="Times New Roman" w:cs="Times New Roman"/>
      <w:color w:val="auto"/>
      <w:sz w:val="16"/>
      <w:lang w:eastAsia="en-AU"/>
    </w:rPr>
  </w:style>
  <w:style w:type="paragraph" w:customStyle="1" w:styleId="Table">
    <w:name w:val="Table"/>
    <w:basedOn w:val="Normal"/>
    <w:uiPriority w:val="7"/>
    <w:semiHidden/>
    <w:rsid w:val="00720184"/>
    <w:pPr>
      <w:keepNext/>
      <w:keepLines/>
    </w:pPr>
    <w:rPr>
      <w:rFonts w:eastAsia="Times New Roman" w:cs="Times New Roman"/>
      <w:b/>
      <w:color w:val="auto"/>
      <w:sz w:val="16"/>
    </w:rPr>
  </w:style>
  <w:style w:type="paragraph" w:customStyle="1" w:styleId="Table10">
    <w:name w:val="Table10"/>
    <w:basedOn w:val="Normal"/>
    <w:uiPriority w:val="7"/>
    <w:semiHidden/>
    <w:rsid w:val="00720184"/>
    <w:pPr>
      <w:keepNext/>
      <w:keepLines/>
      <w:spacing w:before="60"/>
      <w:jc w:val="center"/>
    </w:pPr>
    <w:rPr>
      <w:rFonts w:ascii="Times New Roman" w:eastAsia="Times New Roman" w:hAnsi="Times New Roman" w:cs="Times New Roman"/>
      <w:snapToGrid w:val="0"/>
      <w:color w:val="auto"/>
      <w:sz w:val="20"/>
    </w:rPr>
  </w:style>
  <w:style w:type="paragraph" w:customStyle="1" w:styleId="StyleTableofFiguresBefore0ptAfter0pt1">
    <w:name w:val="Style Table of Figures + Before:  0 pt After:  0 pt1"/>
    <w:basedOn w:val="TableofFigures"/>
    <w:uiPriority w:val="7"/>
    <w:semiHidden/>
    <w:rsid w:val="00720184"/>
    <w:pPr>
      <w:tabs>
        <w:tab w:val="right" w:leader="dot" w:pos="9072"/>
      </w:tabs>
      <w:spacing w:before="120" w:after="0"/>
      <w:ind w:left="1559" w:right="284" w:hanging="1559"/>
    </w:pPr>
    <w:rPr>
      <w:rFonts w:eastAsia="Times New Roman" w:cs="Times New Roman"/>
      <w:b/>
      <w:bCs/>
      <w:noProof/>
      <w:color w:val="auto"/>
      <w:szCs w:val="20"/>
      <w:lang w:eastAsia="en-AU"/>
    </w:rPr>
  </w:style>
  <w:style w:type="character" w:customStyle="1" w:styleId="TablecolumnheadingChar">
    <w:name w:val="Table column heading Char"/>
    <w:basedOn w:val="DefaultParagraphFont"/>
    <w:link w:val="Tablecolumnheading"/>
    <w:uiPriority w:val="7"/>
    <w:semiHidden/>
    <w:rsid w:val="00720184"/>
    <w:rPr>
      <w:rFonts w:ascii="Arial" w:eastAsia="Times New Roman" w:hAnsi="Arial" w:cs="Times New Roman"/>
      <w:b/>
      <w:sz w:val="16"/>
      <w:lang w:eastAsia="en-AU"/>
    </w:rPr>
  </w:style>
  <w:style w:type="paragraph" w:customStyle="1" w:styleId="TableTitle">
    <w:name w:val="Table Title"/>
    <w:basedOn w:val="Tablecolumnheading"/>
    <w:link w:val="TableTitleChar"/>
    <w:uiPriority w:val="18"/>
    <w:semiHidden/>
    <w:rsid w:val="00720184"/>
    <w:rPr>
      <w:szCs w:val="20"/>
    </w:rPr>
  </w:style>
  <w:style w:type="character" w:customStyle="1" w:styleId="TableTitleChar">
    <w:name w:val="Table Title Char"/>
    <w:basedOn w:val="TablecolumnheadingChar"/>
    <w:link w:val="TableTitle"/>
    <w:uiPriority w:val="18"/>
    <w:semiHidden/>
    <w:rsid w:val="00720184"/>
    <w:rPr>
      <w:rFonts w:ascii="Arial" w:eastAsia="Times New Roman" w:hAnsi="Arial" w:cs="Times New Roman"/>
      <w:b/>
      <w:sz w:val="16"/>
      <w:szCs w:val="20"/>
      <w:lang w:eastAsia="en-AU"/>
    </w:rPr>
  </w:style>
  <w:style w:type="paragraph" w:customStyle="1" w:styleId="KeithClassHeader">
    <w:name w:val="Keith Class Header"/>
    <w:basedOn w:val="Normal"/>
    <w:uiPriority w:val="7"/>
    <w:semiHidden/>
    <w:rsid w:val="00720184"/>
    <w:pPr>
      <w:keepNext/>
      <w:widowControl w:val="0"/>
      <w:pBdr>
        <w:bottom w:val="single" w:sz="12" w:space="1" w:color="6F9747"/>
      </w:pBdr>
      <w:jc w:val="right"/>
      <w:outlineLvl w:val="1"/>
    </w:pPr>
    <w:rPr>
      <w:rFonts w:eastAsia="Times New Roman" w:cs="Arial"/>
      <w:b/>
      <w:bCs/>
      <w:smallCaps/>
      <w:snapToGrid w:val="0"/>
      <w:color w:val="6F9747"/>
      <w:sz w:val="52"/>
      <w:szCs w:val="52"/>
      <w:lang w:eastAsia="en-AU"/>
    </w:rPr>
  </w:style>
  <w:style w:type="paragraph" w:customStyle="1" w:styleId="ProfileHeader2">
    <w:name w:val="Profile Header 2"/>
    <w:basedOn w:val="Normal"/>
    <w:next w:val="Normal"/>
    <w:autoRedefine/>
    <w:uiPriority w:val="7"/>
    <w:semiHidden/>
    <w:rsid w:val="00720184"/>
    <w:pPr>
      <w:tabs>
        <w:tab w:val="left" w:pos="3240"/>
        <w:tab w:val="left" w:pos="6120"/>
      </w:tabs>
      <w:spacing w:after="0"/>
    </w:pPr>
    <w:rPr>
      <w:rFonts w:eastAsia="Times New Roman" w:cs="Arial"/>
      <w:noProof/>
      <w:color w:val="auto"/>
      <w:lang w:eastAsia="en-AU"/>
    </w:rPr>
  </w:style>
  <w:style w:type="paragraph" w:customStyle="1" w:styleId="NarrowProfileheadingLeft0cmFirstline0cmBotto">
    <w:name w:val="Narrow Profile heading + Left:  0 cm First line:  0 cm + Botto..."/>
    <w:basedOn w:val="Normal"/>
    <w:uiPriority w:val="7"/>
    <w:semiHidden/>
    <w:rsid w:val="00720184"/>
    <w:pPr>
      <w:keepNext/>
      <w:widowControl w:val="0"/>
      <w:pBdr>
        <w:bottom w:val="single" w:sz="12" w:space="1" w:color="C080FF"/>
      </w:pBdr>
      <w:outlineLvl w:val="1"/>
    </w:pPr>
    <w:rPr>
      <w:rFonts w:ascii="Arial Narrow" w:eastAsia="Times New Roman" w:hAnsi="Arial Narrow" w:cs="Times New Roman"/>
      <w:b/>
      <w:bCs/>
      <w:smallCaps/>
      <w:snapToGrid w:val="0"/>
      <w:color w:val="auto"/>
      <w:sz w:val="36"/>
      <w:szCs w:val="20"/>
      <w:lang w:eastAsia="en-AU"/>
    </w:rPr>
  </w:style>
  <w:style w:type="paragraph" w:customStyle="1" w:styleId="Appendix1heading">
    <w:name w:val="Appendix 1 heading"/>
    <w:basedOn w:val="Heading4"/>
    <w:uiPriority w:val="7"/>
    <w:semiHidden/>
    <w:rsid w:val="00720184"/>
    <w:pPr>
      <w:keepLines w:val="0"/>
      <w:spacing w:before="0"/>
    </w:pPr>
    <w:rPr>
      <w:rFonts w:ascii="Times New Roman" w:eastAsia="Times New Roman" w:hAnsi="Times New Roman" w:cs="Times New Roman"/>
      <w:bCs/>
      <w:color w:val="7B7B7B" w:themeColor="accent3" w:themeShade="BF"/>
      <w:szCs w:val="20"/>
      <w:lang w:eastAsia="en-AU"/>
    </w:rPr>
  </w:style>
  <w:style w:type="paragraph" w:customStyle="1" w:styleId="structurehead">
    <w:name w:val="structure_head"/>
    <w:basedOn w:val="Heading4"/>
    <w:uiPriority w:val="7"/>
    <w:semiHidden/>
    <w:rsid w:val="00720184"/>
    <w:pPr>
      <w:keepLines w:val="0"/>
      <w:spacing w:before="0"/>
    </w:pPr>
    <w:rPr>
      <w:rFonts w:ascii="Times New Roman" w:eastAsia="Times New Roman" w:hAnsi="Times New Roman" w:cs="Times New Roman"/>
      <w:bCs/>
      <w:color w:val="7B7B7B" w:themeColor="accent3" w:themeShade="BF"/>
      <w:szCs w:val="20"/>
      <w:lang w:eastAsia="en-AU"/>
    </w:rPr>
  </w:style>
  <w:style w:type="paragraph" w:customStyle="1" w:styleId="unitname">
    <w:name w:val="unit name"/>
    <w:basedOn w:val="Appendix1heading"/>
    <w:uiPriority w:val="7"/>
    <w:semiHidden/>
    <w:rsid w:val="00720184"/>
  </w:style>
  <w:style w:type="paragraph" w:customStyle="1" w:styleId="Recommendations">
    <w:name w:val="Recommendations"/>
    <w:basedOn w:val="Normal"/>
    <w:uiPriority w:val="7"/>
    <w:semiHidden/>
    <w:rsid w:val="00720184"/>
    <w:pPr>
      <w:numPr>
        <w:numId w:val="23"/>
      </w:numPr>
    </w:pPr>
    <w:rPr>
      <w:rFonts w:eastAsia="Times New Roman" w:cs="Arial"/>
      <w:color w:val="auto"/>
      <w:lang w:eastAsia="en-AU"/>
    </w:rPr>
  </w:style>
  <w:style w:type="paragraph" w:customStyle="1" w:styleId="Appendices">
    <w:name w:val="Appendices"/>
    <w:basedOn w:val="Heading1"/>
    <w:next w:val="Normal"/>
    <w:uiPriority w:val="8"/>
    <w:rsid w:val="00720184"/>
    <w:pPr>
      <w:keepLines w:val="0"/>
      <w:tabs>
        <w:tab w:val="left" w:pos="1620"/>
      </w:tabs>
      <w:spacing w:before="0" w:after="120"/>
    </w:pPr>
    <w:rPr>
      <w:rFonts w:eastAsia="Times New Roman" w:cstheme="majorHAnsi"/>
      <w:bCs/>
      <w:color w:val="000000" w:themeColor="text1"/>
      <w:sz w:val="32"/>
      <w:lang w:eastAsia="en-AU"/>
    </w:rPr>
  </w:style>
  <w:style w:type="paragraph" w:customStyle="1" w:styleId="Tabletext">
    <w:name w:val="Table text"/>
    <w:basedOn w:val="Normal"/>
    <w:rsid w:val="00720184"/>
    <w:pPr>
      <w:spacing w:before="60" w:after="60"/>
    </w:pPr>
    <w:rPr>
      <w:rFonts w:eastAsia="Times New Roman" w:cs="Times New Roman"/>
      <w:color w:val="auto"/>
      <w:sz w:val="20"/>
      <w:szCs w:val="20"/>
    </w:rPr>
  </w:style>
  <w:style w:type="paragraph" w:customStyle="1" w:styleId="Style1">
    <w:name w:val="Style1"/>
    <w:basedOn w:val="Normal"/>
    <w:uiPriority w:val="7"/>
    <w:semiHidden/>
    <w:rsid w:val="00720184"/>
    <w:pPr>
      <w:jc w:val="center"/>
    </w:pPr>
    <w:rPr>
      <w:rFonts w:ascii="Arial Narrow" w:eastAsia="Times New Roman" w:hAnsi="Arial Narrow" w:cs="Arial"/>
      <w:b/>
      <w:color w:val="auto"/>
      <w:sz w:val="28"/>
      <w:szCs w:val="28"/>
      <w:lang w:eastAsia="en-AU"/>
    </w:rPr>
  </w:style>
  <w:style w:type="paragraph" w:customStyle="1" w:styleId="ListNumbercontinued">
    <w:name w:val="List Number continued"/>
    <w:basedOn w:val="ListNumber"/>
    <w:uiPriority w:val="11"/>
    <w:semiHidden/>
    <w:rsid w:val="00720184"/>
    <w:pPr>
      <w:tabs>
        <w:tab w:val="left" w:pos="425"/>
      </w:tabs>
      <w:spacing w:before="100" w:beforeAutospacing="1"/>
      <w:ind w:left="425"/>
    </w:pPr>
    <w:rPr>
      <w:rFonts w:eastAsia="Times New Roman" w:cs="Times New Roman"/>
      <w:color w:val="auto"/>
      <w:lang w:eastAsia="en-AU"/>
    </w:rPr>
  </w:style>
  <w:style w:type="paragraph" w:customStyle="1" w:styleId="Tabletopheading">
    <w:name w:val="Table top heading"/>
    <w:basedOn w:val="Tabletext"/>
    <w:uiPriority w:val="18"/>
    <w:semiHidden/>
    <w:rsid w:val="00720184"/>
    <w:pPr>
      <w:keepNext/>
    </w:pPr>
    <w:rPr>
      <w:rFonts w:ascii="Arial Bold" w:hAnsi="Arial Bold"/>
      <w:color w:val="FFFFFF" w:themeColor="background1"/>
    </w:rPr>
  </w:style>
  <w:style w:type="paragraph" w:customStyle="1" w:styleId="Tablecaption">
    <w:name w:val="Table caption"/>
    <w:basedOn w:val="Normal"/>
    <w:link w:val="TablecaptionChar"/>
    <w:uiPriority w:val="20"/>
    <w:qFormat/>
    <w:rsid w:val="00720184"/>
    <w:pPr>
      <w:keepNext/>
      <w:keepLines/>
      <w:tabs>
        <w:tab w:val="left" w:pos="1134"/>
      </w:tabs>
      <w:spacing w:before="360"/>
    </w:pPr>
    <w:rPr>
      <w:rFonts w:eastAsia="Times New Roman" w:cs="Arial"/>
      <w:b/>
      <w:color w:val="auto"/>
      <w:sz w:val="20"/>
      <w:szCs w:val="16"/>
      <w:lang w:eastAsia="en-AU"/>
    </w:rPr>
  </w:style>
  <w:style w:type="paragraph" w:customStyle="1" w:styleId="Tablefigure">
    <w:name w:val="Table figure"/>
    <w:basedOn w:val="Tabletext"/>
    <w:uiPriority w:val="18"/>
    <w:semiHidden/>
    <w:rsid w:val="00720184"/>
    <w:pPr>
      <w:jc w:val="right"/>
    </w:pPr>
  </w:style>
  <w:style w:type="paragraph" w:customStyle="1" w:styleId="References">
    <w:name w:val="References"/>
    <w:basedOn w:val="Normal"/>
    <w:uiPriority w:val="24"/>
    <w:rsid w:val="00720184"/>
    <w:rPr>
      <w:rFonts w:eastAsia="Times New Roman" w:cs="Times New Roman"/>
      <w:color w:val="auto"/>
      <w:lang w:eastAsia="en-AU"/>
    </w:rPr>
  </w:style>
  <w:style w:type="paragraph" w:customStyle="1" w:styleId="Tablenumberlist">
    <w:name w:val="Table number list"/>
    <w:basedOn w:val="Tabletext"/>
    <w:uiPriority w:val="18"/>
    <w:semiHidden/>
    <w:rsid w:val="00720184"/>
    <w:pPr>
      <w:numPr>
        <w:numId w:val="26"/>
      </w:numPr>
      <w:tabs>
        <w:tab w:val="left" w:pos="284"/>
      </w:tabs>
      <w:spacing w:before="20" w:after="20"/>
    </w:pPr>
    <w:rPr>
      <w:szCs w:val="18"/>
    </w:rPr>
  </w:style>
  <w:style w:type="paragraph" w:customStyle="1" w:styleId="Boxtext">
    <w:name w:val="Box text"/>
    <w:basedOn w:val="Normal"/>
    <w:link w:val="BoxtextCharChar"/>
    <w:uiPriority w:val="24"/>
    <w:semiHidden/>
    <w:rsid w:val="00720184"/>
    <w:pPr>
      <w:pBdr>
        <w:top w:val="single" w:sz="4" w:space="3" w:color="auto"/>
        <w:left w:val="single" w:sz="4" w:space="3" w:color="auto"/>
        <w:bottom w:val="single" w:sz="4" w:space="3" w:color="auto"/>
        <w:right w:val="single" w:sz="4" w:space="3" w:color="auto"/>
      </w:pBdr>
      <w:shd w:val="clear" w:color="auto" w:fill="F3F3F3"/>
      <w:spacing w:after="60"/>
      <w:ind w:left="425" w:right="425"/>
    </w:pPr>
    <w:rPr>
      <w:rFonts w:eastAsia="Times New Roman" w:cs="Times New Roman"/>
      <w:color w:val="auto"/>
      <w:lang w:eastAsia="en-AU"/>
    </w:rPr>
  </w:style>
  <w:style w:type="character" w:customStyle="1" w:styleId="BoxtextCharChar">
    <w:name w:val="Box text Char Char"/>
    <w:basedOn w:val="DefaultParagraphFont"/>
    <w:link w:val="Boxtext"/>
    <w:uiPriority w:val="24"/>
    <w:semiHidden/>
    <w:rsid w:val="00720184"/>
    <w:rPr>
      <w:rFonts w:ascii="Arial" w:eastAsia="Times New Roman" w:hAnsi="Arial" w:cs="Times New Roman"/>
      <w:shd w:val="clear" w:color="auto" w:fill="F3F3F3"/>
      <w:lang w:eastAsia="en-AU"/>
    </w:rPr>
  </w:style>
  <w:style w:type="character" w:customStyle="1" w:styleId="TablecaptionChar">
    <w:name w:val="Table caption Char"/>
    <w:basedOn w:val="DefaultParagraphFont"/>
    <w:link w:val="Tablecaption"/>
    <w:uiPriority w:val="20"/>
    <w:rsid w:val="00720184"/>
    <w:rPr>
      <w:rFonts w:ascii="Arial" w:eastAsia="Times New Roman" w:hAnsi="Arial" w:cs="Arial"/>
      <w:b/>
      <w:sz w:val="20"/>
      <w:szCs w:val="16"/>
      <w:lang w:eastAsia="en-AU"/>
    </w:rPr>
  </w:style>
  <w:style w:type="paragraph" w:customStyle="1" w:styleId="Tabledotpointlist">
    <w:name w:val="Table dot point list"/>
    <w:basedOn w:val="Normal"/>
    <w:uiPriority w:val="18"/>
    <w:semiHidden/>
    <w:rsid w:val="00720184"/>
    <w:pPr>
      <w:numPr>
        <w:numId w:val="25"/>
      </w:numPr>
      <w:tabs>
        <w:tab w:val="clear" w:pos="567"/>
        <w:tab w:val="left" w:pos="284"/>
      </w:tabs>
      <w:spacing w:before="20" w:after="20"/>
    </w:pPr>
    <w:rPr>
      <w:rFonts w:eastAsia="Times New Roman" w:cs="Times New Roman"/>
      <w:color w:val="auto"/>
      <w:sz w:val="20"/>
      <w:szCs w:val="18"/>
      <w:lang w:eastAsia="en-AU"/>
    </w:rPr>
  </w:style>
  <w:style w:type="numbering" w:customStyle="1" w:styleId="Style2">
    <w:name w:val="Style2"/>
    <w:uiPriority w:val="99"/>
    <w:locked/>
    <w:rsid w:val="00720184"/>
    <w:pPr>
      <w:numPr>
        <w:numId w:val="24"/>
      </w:numPr>
    </w:pPr>
  </w:style>
  <w:style w:type="paragraph" w:customStyle="1" w:styleId="Pa24">
    <w:name w:val="Pa24"/>
    <w:basedOn w:val="Normal"/>
    <w:next w:val="Normal"/>
    <w:uiPriority w:val="99"/>
    <w:semiHidden/>
    <w:locked/>
    <w:rsid w:val="00720184"/>
    <w:pPr>
      <w:autoSpaceDE w:val="0"/>
      <w:autoSpaceDN w:val="0"/>
      <w:adjustRightInd w:val="0"/>
      <w:spacing w:after="0" w:line="201" w:lineRule="atLeast"/>
    </w:pPr>
    <w:rPr>
      <w:rFonts w:ascii="Gotham Bold" w:hAnsi="Gotham Bold"/>
      <w:color w:val="auto"/>
      <w:sz w:val="24"/>
      <w:szCs w:val="24"/>
    </w:rPr>
  </w:style>
  <w:style w:type="paragraph" w:customStyle="1" w:styleId="Pa1">
    <w:name w:val="Pa1"/>
    <w:basedOn w:val="Normal"/>
    <w:uiPriority w:val="99"/>
    <w:semiHidden/>
    <w:locked/>
    <w:rsid w:val="00720184"/>
    <w:pPr>
      <w:autoSpaceDE w:val="0"/>
      <w:autoSpaceDN w:val="0"/>
      <w:adjustRightInd w:val="0"/>
      <w:spacing w:after="0" w:line="241" w:lineRule="atLeast"/>
    </w:pPr>
    <w:rPr>
      <w:rFonts w:ascii="Gotham Bold" w:eastAsia="Times New Roman" w:hAnsi="Gotham Bold" w:cs="Times New Roman"/>
      <w:color w:val="auto"/>
      <w:sz w:val="24"/>
      <w:szCs w:val="24"/>
      <w:lang w:eastAsia="en-AU"/>
    </w:rPr>
  </w:style>
  <w:style w:type="paragraph" w:customStyle="1" w:styleId="Pa9">
    <w:name w:val="Pa9"/>
    <w:basedOn w:val="Normal"/>
    <w:uiPriority w:val="99"/>
    <w:semiHidden/>
    <w:locked/>
    <w:rsid w:val="00720184"/>
    <w:pPr>
      <w:autoSpaceDE w:val="0"/>
      <w:autoSpaceDN w:val="0"/>
      <w:adjustRightInd w:val="0"/>
      <w:spacing w:after="0" w:line="181" w:lineRule="atLeast"/>
    </w:pPr>
    <w:rPr>
      <w:rFonts w:ascii="Gotham Bold" w:eastAsia="Times New Roman" w:hAnsi="Gotham Bold" w:cs="Times New Roman"/>
      <w:color w:val="auto"/>
      <w:sz w:val="24"/>
      <w:szCs w:val="24"/>
      <w:lang w:eastAsia="en-AU"/>
    </w:rPr>
  </w:style>
  <w:style w:type="numbering" w:customStyle="1" w:styleId="NoList1">
    <w:name w:val="No List1"/>
    <w:next w:val="NoList"/>
    <w:uiPriority w:val="99"/>
    <w:semiHidden/>
    <w:unhideWhenUsed/>
    <w:rsid w:val="00720184"/>
  </w:style>
  <w:style w:type="character" w:customStyle="1" w:styleId="ListParagraphChar">
    <w:name w:val="List Paragraph Char"/>
    <w:basedOn w:val="DefaultParagraphFont"/>
    <w:link w:val="ListParagraph"/>
    <w:uiPriority w:val="34"/>
    <w:rsid w:val="00720184"/>
    <w:rPr>
      <w:rFonts w:ascii="Arial" w:hAnsi="Arial"/>
      <w:color w:val="000000" w:themeColor="text1"/>
    </w:rPr>
  </w:style>
  <w:style w:type="paragraph" w:customStyle="1" w:styleId="Tablenormaltext">
    <w:name w:val="Table normal text"/>
    <w:basedOn w:val="Normal"/>
    <w:uiPriority w:val="18"/>
    <w:semiHidden/>
    <w:qFormat/>
    <w:rsid w:val="00720184"/>
    <w:pPr>
      <w:spacing w:before="60" w:after="60"/>
    </w:pPr>
    <w:rPr>
      <w:rFonts w:eastAsia="Times New Roman" w:cs="Arial"/>
      <w:bCs/>
      <w:color w:val="000000"/>
      <w:sz w:val="20"/>
      <w:szCs w:val="20"/>
      <w:lang w:eastAsia="en-AU"/>
    </w:rPr>
  </w:style>
  <w:style w:type="paragraph" w:customStyle="1" w:styleId="Tablenumeralright-aligned">
    <w:name w:val="Table numeral right-aligned"/>
    <w:basedOn w:val="Tablenormaltext"/>
    <w:uiPriority w:val="19"/>
    <w:qFormat/>
    <w:rsid w:val="00720184"/>
    <w:pPr>
      <w:jc w:val="right"/>
    </w:pPr>
  </w:style>
  <w:style w:type="paragraph" w:customStyle="1" w:styleId="Tabletotalbold">
    <w:name w:val="Table total bold"/>
    <w:basedOn w:val="Tabletext"/>
    <w:uiPriority w:val="18"/>
    <w:semiHidden/>
    <w:qFormat/>
    <w:rsid w:val="00720184"/>
    <w:rPr>
      <w:b/>
    </w:rPr>
  </w:style>
  <w:style w:type="paragraph" w:customStyle="1" w:styleId="Bodytextboldexeclist">
    <w:name w:val="Body text bold exec list"/>
    <w:basedOn w:val="Normal"/>
    <w:uiPriority w:val="17"/>
    <w:semiHidden/>
    <w:locked/>
    <w:rsid w:val="00720184"/>
    <w:pPr>
      <w:spacing w:before="200" w:after="40"/>
    </w:pPr>
    <w:rPr>
      <w:rFonts w:eastAsia="Times New Roman" w:cs="Times New Roman"/>
      <w:b/>
      <w:color w:val="auto"/>
      <w:lang w:eastAsia="en-AU"/>
    </w:rPr>
  </w:style>
  <w:style w:type="paragraph" w:customStyle="1" w:styleId="Tablesecondaryheading">
    <w:name w:val="Table secondary heading"/>
    <w:basedOn w:val="Tabletopheading"/>
    <w:uiPriority w:val="18"/>
    <w:semiHidden/>
    <w:qFormat/>
    <w:rsid w:val="00720184"/>
    <w:rPr>
      <w:color w:val="auto"/>
    </w:rPr>
  </w:style>
  <w:style w:type="paragraph" w:customStyle="1" w:styleId="Tabletotalboldright-aligned">
    <w:name w:val="Table total bold right-aligned"/>
    <w:basedOn w:val="Tablenumeralright-aligned"/>
    <w:uiPriority w:val="18"/>
    <w:semiHidden/>
    <w:qFormat/>
    <w:rsid w:val="00720184"/>
    <w:rPr>
      <w:b/>
    </w:rPr>
  </w:style>
  <w:style w:type="paragraph" w:customStyle="1" w:styleId="Tabletopheadingright-aligned">
    <w:name w:val="Table top heading right-aligned"/>
    <w:basedOn w:val="Tabletopheading"/>
    <w:uiPriority w:val="18"/>
    <w:semiHidden/>
    <w:qFormat/>
    <w:rsid w:val="00720184"/>
    <w:pPr>
      <w:jc w:val="right"/>
    </w:pPr>
    <w:rPr>
      <w:rFonts w:eastAsia="Arial Unicode MS"/>
      <w:b/>
    </w:rPr>
  </w:style>
  <w:style w:type="paragraph" w:customStyle="1" w:styleId="Tableheadwhitefont">
    <w:name w:val="Table head white font"/>
    <w:basedOn w:val="Tabletext"/>
    <w:uiPriority w:val="18"/>
    <w:semiHidden/>
    <w:qFormat/>
    <w:rsid w:val="00720184"/>
    <w:rPr>
      <w:b/>
      <w:color w:val="FFFFFF" w:themeColor="background1"/>
    </w:rPr>
  </w:style>
  <w:style w:type="paragraph" w:customStyle="1" w:styleId="Tabletopheadingcentred">
    <w:name w:val="Table top heading centred"/>
    <w:basedOn w:val="Tabletopheading"/>
    <w:uiPriority w:val="18"/>
    <w:semiHidden/>
    <w:qFormat/>
    <w:rsid w:val="00720184"/>
    <w:pPr>
      <w:jc w:val="center"/>
    </w:pPr>
  </w:style>
  <w:style w:type="paragraph" w:styleId="BalloonText">
    <w:name w:val="Balloon Text"/>
    <w:basedOn w:val="Normal"/>
    <w:link w:val="BalloonTextChar"/>
    <w:semiHidden/>
    <w:rsid w:val="0072018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20184"/>
    <w:rPr>
      <w:rFonts w:ascii="Segoe UI" w:hAnsi="Segoe UI" w:cs="Segoe UI"/>
      <w:color w:val="000000" w:themeColor="text1"/>
      <w:sz w:val="18"/>
      <w:szCs w:val="18"/>
    </w:rPr>
  </w:style>
  <w:style w:type="paragraph" w:customStyle="1" w:styleId="CoverWebCallout">
    <w:name w:val="Cover Web Callout"/>
    <w:basedOn w:val="WebCallout"/>
    <w:uiPriority w:val="27"/>
    <w:qFormat/>
    <w:rsid w:val="00720184"/>
    <w:pPr>
      <w:framePr w:wrap="around" w:vAnchor="margin" w:hAnchor="page" w:x="852" w:y="14607"/>
      <w:spacing w:before="0"/>
    </w:pPr>
    <w:rPr>
      <w:rFonts w:asciiTheme="minorHAnsi" w:hAnsiTheme="minorHAnsi"/>
      <w:sz w:val="24"/>
    </w:rPr>
  </w:style>
  <w:style w:type="paragraph" w:customStyle="1" w:styleId="NPWSCover">
    <w:name w:val="NPWS Cover"/>
    <w:basedOn w:val="Normal"/>
    <w:uiPriority w:val="27"/>
    <w:qFormat/>
    <w:rsid w:val="00720184"/>
    <w:pPr>
      <w:spacing w:before="920" w:after="240"/>
      <w:ind w:left="-590"/>
    </w:pPr>
    <w:rPr>
      <w:rFonts w:asciiTheme="majorHAnsi" w:hAnsiTheme="majorHAnsi"/>
      <w:b/>
      <w:caps/>
    </w:rPr>
  </w:style>
  <w:style w:type="numbering" w:customStyle="1" w:styleId="Callout">
    <w:name w:val="Callout"/>
    <w:uiPriority w:val="99"/>
    <w:rsid w:val="00720184"/>
    <w:pPr>
      <w:numPr>
        <w:numId w:val="12"/>
      </w:numPr>
    </w:pPr>
  </w:style>
  <w:style w:type="paragraph" w:customStyle="1" w:styleId="CalloutHeading">
    <w:name w:val="Callout Heading"/>
    <w:basedOn w:val="Normal"/>
    <w:uiPriority w:val="22"/>
    <w:qFormat/>
    <w:rsid w:val="00720184"/>
    <w:pPr>
      <w:pBdr>
        <w:top w:val="single" w:sz="36" w:space="9" w:color="C9E0E0"/>
        <w:left w:val="single" w:sz="36" w:space="9" w:color="C9E0E0"/>
        <w:bottom w:val="single" w:sz="36" w:space="11" w:color="C9E0E0"/>
        <w:right w:val="single" w:sz="36" w:space="9" w:color="C9E0E0"/>
      </w:pBdr>
      <w:shd w:val="clear" w:color="auto" w:fill="C9E0E0"/>
      <w:spacing w:before="0"/>
      <w:ind w:left="232" w:right="232"/>
    </w:pPr>
    <w:rPr>
      <w:rFonts w:asciiTheme="majorHAnsi" w:hAnsiTheme="majorHAnsi"/>
      <w:b/>
      <w:color w:val="1F3864" w:themeColor="accent1" w:themeShade="80"/>
      <w:sz w:val="26"/>
    </w:rPr>
  </w:style>
  <w:style w:type="paragraph" w:customStyle="1" w:styleId="CalloutBody">
    <w:name w:val="Callout Body"/>
    <w:basedOn w:val="CalloutHeading"/>
    <w:uiPriority w:val="22"/>
    <w:qFormat/>
    <w:rsid w:val="00720184"/>
    <w:rPr>
      <w:rFonts w:asciiTheme="minorHAnsi" w:hAnsiTheme="minorHAnsi"/>
      <w:b w:val="0"/>
      <w:color w:val="000000"/>
      <w:sz w:val="22"/>
      <w14:textFill>
        <w14:solidFill>
          <w14:srgbClr w14:val="000000">
            <w14:lumMod w14:val="50000"/>
          </w14:srgbClr>
        </w14:solidFill>
      </w14:textFill>
    </w:rPr>
  </w:style>
  <w:style w:type="paragraph" w:customStyle="1" w:styleId="CalloutList1">
    <w:name w:val="Callout List 1"/>
    <w:basedOn w:val="CalloutBody"/>
    <w:uiPriority w:val="22"/>
    <w:qFormat/>
    <w:rsid w:val="00720184"/>
    <w:pPr>
      <w:ind w:left="720" w:hanging="360"/>
    </w:pPr>
  </w:style>
  <w:style w:type="paragraph" w:customStyle="1" w:styleId="CalloutBullet1">
    <w:name w:val="Callout Bullet 1"/>
    <w:basedOn w:val="CalloutList1"/>
    <w:uiPriority w:val="22"/>
    <w:qFormat/>
    <w:rsid w:val="00720184"/>
    <w:pPr>
      <w:numPr>
        <w:numId w:val="13"/>
      </w:numPr>
    </w:pPr>
  </w:style>
  <w:style w:type="paragraph" w:customStyle="1" w:styleId="CalloutBullet2">
    <w:name w:val="Callout Bullet 2"/>
    <w:basedOn w:val="CalloutBullet1"/>
    <w:uiPriority w:val="22"/>
    <w:qFormat/>
    <w:rsid w:val="00720184"/>
    <w:pPr>
      <w:numPr>
        <w:ilvl w:val="1"/>
      </w:numPr>
    </w:pPr>
  </w:style>
  <w:style w:type="paragraph" w:customStyle="1" w:styleId="CalloutBullet3">
    <w:name w:val="Callout Bullet 3"/>
    <w:basedOn w:val="CalloutBullet2"/>
    <w:uiPriority w:val="22"/>
    <w:qFormat/>
    <w:rsid w:val="00720184"/>
    <w:pPr>
      <w:numPr>
        <w:ilvl w:val="2"/>
      </w:numPr>
    </w:pPr>
  </w:style>
  <w:style w:type="numbering" w:customStyle="1" w:styleId="CalloutBullets">
    <w:name w:val="Callout Bullets"/>
    <w:uiPriority w:val="99"/>
    <w:rsid w:val="00720184"/>
    <w:pPr>
      <w:numPr>
        <w:numId w:val="14"/>
      </w:numPr>
    </w:pPr>
  </w:style>
  <w:style w:type="paragraph" w:customStyle="1" w:styleId="CalloutHeading2">
    <w:name w:val="Callout Heading 2"/>
    <w:basedOn w:val="CalloutHeading"/>
    <w:uiPriority w:val="22"/>
    <w:qFormat/>
    <w:rsid w:val="00720184"/>
    <w:rPr>
      <w:color w:val="000000"/>
      <w14:textFill>
        <w14:solidFill>
          <w14:srgbClr w14:val="000000">
            <w14:lumMod w14:val="50000"/>
          </w14:srgbClr>
        </w14:solidFill>
      </w14:textFill>
    </w:rPr>
  </w:style>
  <w:style w:type="paragraph" w:customStyle="1" w:styleId="CalloutList2">
    <w:name w:val="Callout List 2"/>
    <w:basedOn w:val="CalloutList1"/>
    <w:uiPriority w:val="22"/>
    <w:qFormat/>
    <w:rsid w:val="00720184"/>
    <w:pPr>
      <w:numPr>
        <w:ilvl w:val="1"/>
      </w:numPr>
      <w:ind w:left="720" w:hanging="360"/>
    </w:pPr>
  </w:style>
  <w:style w:type="paragraph" w:customStyle="1" w:styleId="CalloutList3">
    <w:name w:val="Callout List 3"/>
    <w:basedOn w:val="CalloutList2"/>
    <w:uiPriority w:val="22"/>
    <w:qFormat/>
    <w:rsid w:val="00720184"/>
    <w:pPr>
      <w:numPr>
        <w:ilvl w:val="2"/>
      </w:numPr>
      <w:ind w:left="720" w:hanging="360"/>
    </w:pPr>
  </w:style>
  <w:style w:type="paragraph" w:customStyle="1" w:styleId="TableNumberList2ListNumber5">
    <w:name w:val="Table Number List 2  (List Number 5)"/>
    <w:basedOn w:val="Normal"/>
    <w:uiPriority w:val="18"/>
    <w:rsid w:val="00720184"/>
    <w:pPr>
      <w:numPr>
        <w:ilvl w:val="4"/>
        <w:numId w:val="27"/>
      </w:numPr>
    </w:pPr>
  </w:style>
  <w:style w:type="paragraph" w:customStyle="1" w:styleId="Heading4Numbered">
    <w:name w:val="Heading 4 Numbered"/>
    <w:basedOn w:val="Heading4"/>
    <w:next w:val="Normal"/>
    <w:uiPriority w:val="7"/>
    <w:semiHidden/>
    <w:qFormat/>
    <w:rsid w:val="00720184"/>
    <w:pPr>
      <w:spacing w:before="360" w:after="120" w:line="260" w:lineRule="exact"/>
    </w:pPr>
    <w:rPr>
      <w:b w:val="0"/>
      <w:bCs/>
      <w:i/>
      <w:color w:val="E7E6E6" w:themeColor="background2"/>
    </w:rPr>
  </w:style>
  <w:style w:type="paragraph" w:customStyle="1" w:styleId="LegalParagraph11">
    <w:name w:val="Legal Paragraph 1.1"/>
    <w:basedOn w:val="Heading1Numbered"/>
    <w:uiPriority w:val="2"/>
    <w:qFormat/>
    <w:rsid w:val="00720184"/>
    <w:pPr>
      <w:spacing w:before="120" w:after="120"/>
    </w:pPr>
    <w:rPr>
      <w:color w:val="000000" w:themeColor="text1" w:themeShade="80"/>
      <w:sz w:val="22"/>
      <w:szCs w:val="28"/>
    </w:rPr>
  </w:style>
  <w:style w:type="paragraph" w:customStyle="1" w:styleId="LegalParagraph111">
    <w:name w:val="Legal Paragraph 1.1.1"/>
    <w:basedOn w:val="Heading3Numbered"/>
    <w:uiPriority w:val="4"/>
    <w:qFormat/>
    <w:rsid w:val="00720184"/>
    <w:pPr>
      <w:numPr>
        <w:ilvl w:val="0"/>
        <w:numId w:val="0"/>
      </w:numPr>
      <w:spacing w:before="120"/>
    </w:pPr>
    <w:rPr>
      <w:bCs w:val="0"/>
    </w:rPr>
  </w:style>
  <w:style w:type="paragraph" w:customStyle="1" w:styleId="LegalParagraph1111">
    <w:name w:val="Legal Paragraph 1.1.1.1"/>
    <w:basedOn w:val="Heading4Numbered"/>
    <w:uiPriority w:val="6"/>
    <w:qFormat/>
    <w:rsid w:val="00720184"/>
    <w:pPr>
      <w:spacing w:before="120" w:line="240" w:lineRule="auto"/>
    </w:pPr>
    <w:rPr>
      <w:b/>
      <w:color w:val="000000" w:themeColor="text1"/>
    </w:rPr>
  </w:style>
  <w:style w:type="paragraph" w:customStyle="1" w:styleId="LegalParagraph1111a">
    <w:name w:val="Legal Paragraph 1.1.1.1a"/>
    <w:basedOn w:val="Normal"/>
    <w:uiPriority w:val="6"/>
    <w:qFormat/>
    <w:rsid w:val="00720184"/>
  </w:style>
  <w:style w:type="paragraph" w:customStyle="1" w:styleId="LegalParagraph111a">
    <w:name w:val="Legal Paragraph 1.1.1a"/>
    <w:basedOn w:val="Normal"/>
    <w:uiPriority w:val="4"/>
    <w:qFormat/>
    <w:rsid w:val="00720184"/>
  </w:style>
  <w:style w:type="paragraph" w:customStyle="1" w:styleId="LegalParagraph11a">
    <w:name w:val="Legal Paragraph 1.1a"/>
    <w:basedOn w:val="Normal"/>
    <w:uiPriority w:val="2"/>
    <w:qFormat/>
    <w:rsid w:val="00720184"/>
  </w:style>
  <w:style w:type="paragraph" w:customStyle="1" w:styleId="Instructionstext">
    <w:name w:val="Instructions text"/>
    <w:link w:val="InstructionstextChar"/>
    <w:rsid w:val="0054087A"/>
    <w:pPr>
      <w:spacing w:before="120" w:after="120" w:line="240" w:lineRule="auto"/>
    </w:pPr>
    <w:rPr>
      <w:rFonts w:ascii="Arial" w:hAnsi="Arial" w:cs="Arial"/>
      <w:color w:val="538135" w:themeColor="accent6" w:themeShade="BF"/>
      <w:sz w:val="20"/>
      <w:szCs w:val="20"/>
    </w:rPr>
  </w:style>
  <w:style w:type="character" w:customStyle="1" w:styleId="InstructionstextChar">
    <w:name w:val="Instructions text Char"/>
    <w:basedOn w:val="DefaultParagraphFont"/>
    <w:link w:val="Instructionstext"/>
    <w:rsid w:val="0054087A"/>
    <w:rPr>
      <w:rFonts w:ascii="Arial" w:hAnsi="Arial" w:cs="Arial"/>
      <w:color w:val="538135" w:themeColor="accent6" w:themeShade="BF"/>
      <w:sz w:val="20"/>
      <w:szCs w:val="20"/>
    </w:rPr>
  </w:style>
  <w:style w:type="paragraph" w:customStyle="1" w:styleId="Instructionsbullet">
    <w:name w:val="Instructions bullet"/>
    <w:basedOn w:val="Instructionstext"/>
    <w:qFormat/>
    <w:rsid w:val="00720184"/>
    <w:pPr>
      <w:numPr>
        <w:numId w:val="16"/>
      </w:numPr>
    </w:pPr>
  </w:style>
  <w:style w:type="paragraph" w:customStyle="1" w:styleId="Instructionsbullet2">
    <w:name w:val="Instructions bullet2"/>
    <w:basedOn w:val="Instructionsbullet"/>
    <w:qFormat/>
    <w:rsid w:val="00720184"/>
    <w:pPr>
      <w:numPr>
        <w:numId w:val="17"/>
      </w:numPr>
      <w:spacing w:before="60" w:after="60"/>
    </w:pPr>
  </w:style>
  <w:style w:type="paragraph" w:customStyle="1" w:styleId="Instructionsheading">
    <w:name w:val="Instructions heading"/>
    <w:basedOn w:val="Instructionstext"/>
    <w:next w:val="Instructionstext"/>
    <w:qFormat/>
    <w:rsid w:val="00720184"/>
    <w:pPr>
      <w:keepNext/>
      <w:spacing w:before="360" w:line="264" w:lineRule="auto"/>
    </w:pPr>
    <w:rPr>
      <w:rFonts w:asciiTheme="majorHAnsi" w:hAnsiTheme="majorHAnsi"/>
      <w:b/>
      <w:sz w:val="22"/>
    </w:rPr>
  </w:style>
  <w:style w:type="paragraph" w:customStyle="1" w:styleId="Instructionstext-table">
    <w:name w:val="Instructions text - table"/>
    <w:basedOn w:val="Instructionstext"/>
    <w:qFormat/>
    <w:rsid w:val="00720184"/>
    <w:rPr>
      <w:color w:val="385623" w:themeColor="accent6" w:themeShade="80"/>
    </w:rPr>
  </w:style>
  <w:style w:type="paragraph" w:styleId="ListNumber4">
    <w:name w:val="List Number 4"/>
    <w:aliases w:val="Table Number List"/>
    <w:basedOn w:val="Normal"/>
    <w:uiPriority w:val="18"/>
    <w:qFormat/>
    <w:rsid w:val="00720184"/>
    <w:pPr>
      <w:numPr>
        <w:numId w:val="20"/>
      </w:numPr>
      <w:spacing w:before="40" w:after="40"/>
    </w:pPr>
    <w:rPr>
      <w:sz w:val="20"/>
      <w:szCs w:val="20"/>
    </w:rPr>
  </w:style>
  <w:style w:type="paragraph" w:styleId="ListNumber5">
    <w:name w:val="List Number 5"/>
    <w:aliases w:val="Table Number List 2"/>
    <w:basedOn w:val="Normal"/>
    <w:uiPriority w:val="18"/>
    <w:rsid w:val="00720184"/>
    <w:pPr>
      <w:numPr>
        <w:ilvl w:val="5"/>
      </w:numPr>
      <w:spacing w:before="40" w:after="40"/>
    </w:pPr>
    <w:rPr>
      <w:sz w:val="21"/>
      <w:szCs w:val="21"/>
    </w:rPr>
  </w:style>
  <w:style w:type="character" w:styleId="UnresolvedMention">
    <w:name w:val="Unresolved Mention"/>
    <w:basedOn w:val="DefaultParagraphFont"/>
    <w:uiPriority w:val="99"/>
    <w:semiHidden/>
    <w:unhideWhenUsed/>
    <w:rsid w:val="00720184"/>
    <w:rPr>
      <w:color w:val="605E5C"/>
      <w:shd w:val="clear" w:color="auto" w:fill="E1DFDD"/>
    </w:rPr>
  </w:style>
  <w:style w:type="paragraph" w:customStyle="1" w:styleId="tabletext0">
    <w:name w:val="table text"/>
    <w:rsid w:val="00720184"/>
    <w:pPr>
      <w:spacing w:before="40" w:after="0" w:line="240" w:lineRule="auto"/>
    </w:pPr>
    <w:rPr>
      <w:rFonts w:ascii="Arial Narrow" w:eastAsia="Times New Roman" w:hAnsi="Arial Narrow" w:cs="Times New Roman"/>
      <w:noProof/>
    </w:rPr>
  </w:style>
  <w:style w:type="paragraph" w:customStyle="1" w:styleId="AssessabePollutantHeading">
    <w:name w:val="AssessabePollutantHeading"/>
    <w:basedOn w:val="Normal"/>
    <w:next w:val="Normal"/>
    <w:rsid w:val="00720184"/>
    <w:pPr>
      <w:keepNext/>
      <w:overflowPunct w:val="0"/>
      <w:autoSpaceDE w:val="0"/>
      <w:autoSpaceDN w:val="0"/>
      <w:adjustRightInd w:val="0"/>
      <w:spacing w:before="40" w:after="60" w:line="264" w:lineRule="auto"/>
      <w:textAlignment w:val="baseline"/>
    </w:pPr>
    <w:rPr>
      <w:rFonts w:ascii="Arial Narrow" w:eastAsia="Times New Roman" w:hAnsi="Arial Narrow" w:cs="Arial"/>
      <w:b/>
      <w:noProof/>
      <w:color w:val="000000"/>
      <w:sz w:val="18"/>
      <w:szCs w:val="20"/>
    </w:rPr>
  </w:style>
  <w:style w:type="paragraph" w:customStyle="1" w:styleId="ListBullet1">
    <w:name w:val="List Bullet1"/>
    <w:basedOn w:val="BodyText"/>
    <w:rsid w:val="00720184"/>
    <w:pPr>
      <w:widowControl w:val="0"/>
      <w:spacing w:before="60" w:after="60"/>
    </w:pPr>
    <w:rPr>
      <w:rFonts w:eastAsia="Times New Roman" w:cs="Arial"/>
      <w:noProof/>
      <w:color w:val="000000"/>
      <w:sz w:val="20"/>
      <w:szCs w:val="20"/>
    </w:rPr>
  </w:style>
  <w:style w:type="paragraph" w:customStyle="1" w:styleId="Indent2">
    <w:name w:val="Indent 2"/>
    <w:basedOn w:val="Heading2"/>
    <w:rsid w:val="00720184"/>
    <w:pPr>
      <w:keepLines w:val="0"/>
      <w:spacing w:before="0" w:after="240" w:line="260" w:lineRule="exact"/>
      <w:ind w:left="737" w:hanging="851"/>
      <w:outlineLvl w:val="9"/>
    </w:pPr>
    <w:rPr>
      <w:rFonts w:ascii="Times New Roman" w:eastAsia="Times New Roman" w:hAnsi="Times New Roman" w:cs="Times New Roman"/>
      <w:b w:val="0"/>
      <w:i/>
      <w:color w:val="000000"/>
      <w:sz w:val="23"/>
      <w:szCs w:val="23"/>
    </w:rPr>
  </w:style>
  <w:style w:type="paragraph" w:customStyle="1" w:styleId="TOC20">
    <w:name w:val="TOC2"/>
    <w:basedOn w:val="Normal"/>
    <w:rsid w:val="00720184"/>
    <w:pPr>
      <w:tabs>
        <w:tab w:val="left" w:pos="660"/>
        <w:tab w:val="num" w:pos="792"/>
        <w:tab w:val="right" w:leader="dot" w:pos="8640"/>
      </w:tabs>
      <w:spacing w:before="60" w:after="60" w:line="280" w:lineRule="exact"/>
      <w:ind w:left="792" w:hanging="432"/>
    </w:pPr>
    <w:rPr>
      <w:rFonts w:eastAsia="Times New Roman" w:cs="Arial"/>
      <w:color w:val="000000"/>
      <w:sz w:val="21"/>
      <w:szCs w:val="21"/>
    </w:rPr>
  </w:style>
  <w:style w:type="paragraph" w:customStyle="1" w:styleId="2ndentryheading2">
    <w:name w:val="2nd entry heading 2"/>
    <w:basedOn w:val="Heading2"/>
    <w:rsid w:val="00720184"/>
    <w:pPr>
      <w:keepLines w:val="0"/>
      <w:numPr>
        <w:numId w:val="8"/>
      </w:numPr>
      <w:spacing w:before="240" w:after="60"/>
    </w:pPr>
    <w:rPr>
      <w:rFonts w:ascii="Arial" w:eastAsia="Times New Roman" w:hAnsi="Arial" w:cs="Arial"/>
      <w:bCs/>
      <w:iCs/>
      <w:color w:val="000000"/>
      <w:sz w:val="28"/>
      <w:szCs w:val="28"/>
      <w:lang w:eastAsia="en-AU"/>
    </w:rPr>
  </w:style>
  <w:style w:type="paragraph" w:customStyle="1" w:styleId="3rdentryheading2">
    <w:name w:val="3rd entry heading 2"/>
    <w:basedOn w:val="Heading1"/>
    <w:rsid w:val="00720184"/>
    <w:pPr>
      <w:keepLines w:val="0"/>
      <w:numPr>
        <w:numId w:val="14"/>
      </w:numPr>
      <w:tabs>
        <w:tab w:val="left" w:pos="567"/>
      </w:tabs>
      <w:spacing w:before="120" w:after="120"/>
    </w:pPr>
    <w:rPr>
      <w:rFonts w:ascii="Arial" w:eastAsia="Times New Roman" w:hAnsi="Arial" w:cs="Arial"/>
      <w:color w:val="000000"/>
      <w:sz w:val="28"/>
      <w:szCs w:val="22"/>
    </w:rPr>
  </w:style>
  <w:style w:type="character" w:styleId="Mention">
    <w:name w:val="Mention"/>
    <w:basedOn w:val="DefaultParagraphFont"/>
    <w:uiPriority w:val="99"/>
    <w:semiHidden/>
    <w:unhideWhenUsed/>
    <w:rsid w:val="00720184"/>
    <w:rPr>
      <w:color w:val="2B579A"/>
      <w:shd w:val="clear" w:color="auto" w:fill="E6E6E6"/>
    </w:rPr>
  </w:style>
  <w:style w:type="paragraph" w:customStyle="1" w:styleId="Tabletextwhite">
    <w:name w:val="Table text white"/>
    <w:basedOn w:val="Tabletext"/>
    <w:qFormat/>
    <w:rsid w:val="00720184"/>
    <w:pPr>
      <w:spacing w:line="264" w:lineRule="auto"/>
    </w:pPr>
    <w:rPr>
      <w:color w:val="FFFFFF" w:themeColor="background1"/>
      <w:sz w:val="21"/>
    </w:rPr>
  </w:style>
  <w:style w:type="paragraph" w:customStyle="1" w:styleId="Heading3NumberedWHITE">
    <w:name w:val="Heading 3 Numbered WHITE"/>
    <w:basedOn w:val="Heading3Numbered"/>
    <w:rsid w:val="00720184"/>
    <w:pPr>
      <w:keepLines w:val="0"/>
      <w:numPr>
        <w:ilvl w:val="0"/>
        <w:numId w:val="0"/>
      </w:numPr>
      <w:spacing w:before="240" w:after="60"/>
      <w:ind w:left="720" w:hanging="720"/>
    </w:pPr>
    <w:rPr>
      <w:rFonts w:ascii="Poppins" w:hAnsi="Poppins" w:cstheme="minorHAnsi"/>
      <w:b w:val="0"/>
      <w:color w:val="FFFFFF" w:themeColor="background1"/>
      <w:sz w:val="26"/>
    </w:rPr>
  </w:style>
  <w:style w:type="character" w:customStyle="1" w:styleId="frag-no">
    <w:name w:val="frag-no"/>
    <w:basedOn w:val="DefaultParagraphFont"/>
    <w:rsid w:val="00720184"/>
  </w:style>
  <w:style w:type="character" w:customStyle="1" w:styleId="frag-name">
    <w:name w:val="frag-name"/>
    <w:basedOn w:val="DefaultParagraphFont"/>
    <w:rsid w:val="00720184"/>
  </w:style>
  <w:style w:type="table" w:customStyle="1" w:styleId="1DPEDefault">
    <w:name w:val="1 DPE Default"/>
    <w:basedOn w:val="TableNormal"/>
    <w:uiPriority w:val="99"/>
    <w:rsid w:val="00720184"/>
    <w:pPr>
      <w:spacing w:before="120" w:after="120" w:line="288" w:lineRule="auto"/>
    </w:pPr>
    <w:rPr>
      <w:rFonts w:ascii="Public Sans Light" w:eastAsia="Arial" w:hAnsi="Public Sans Light" w:cs="Times New Roman"/>
      <w:sz w:val="20"/>
    </w:r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inorHAnsi" w:hAnsiTheme="minorHAnsi"/>
        <w:b/>
        <w:color w:val="FFFFFF" w:themeColor="background1"/>
        <w:sz w:val="20"/>
      </w:rPr>
      <w:tblPr/>
      <w:trPr>
        <w:tblHeader/>
      </w:trPr>
      <w:tcPr>
        <w:shd w:val="clear" w:color="auto" w:fill="4472C4" w:themeFill="accent1"/>
      </w:tcPr>
    </w:tblStylePr>
    <w:tblStylePr w:type="firstCol">
      <w:rPr>
        <w:b/>
      </w:rPr>
    </w:tblStylePr>
    <w:tblStylePr w:type="band2Horz">
      <w:tblPr/>
      <w:tcPr>
        <w:shd w:val="clear" w:color="auto" w:fill="ED7D31" w:themeFill="accent2"/>
      </w:tcPr>
    </w:tblStylePr>
  </w:style>
  <w:style w:type="character" w:customStyle="1" w:styleId="CaptionChar">
    <w:name w:val="Caption Char"/>
    <w:aliases w:val="Figure Caption Char"/>
    <w:basedOn w:val="DefaultParagraphFont"/>
    <w:link w:val="Caption"/>
    <w:uiPriority w:val="21"/>
    <w:locked/>
    <w:rsid w:val="00720184"/>
    <w:rPr>
      <w:rFonts w:ascii="Arial" w:hAnsi="Arial"/>
      <w:b/>
      <w:bCs/>
      <w:color w:val="000000" w:themeColor="text1"/>
      <w:sz w:val="20"/>
      <w:szCs w:val="18"/>
    </w:rPr>
  </w:style>
  <w:style w:type="character" w:customStyle="1" w:styleId="frag-heading">
    <w:name w:val="frag-heading"/>
    <w:basedOn w:val="DefaultParagraphFont"/>
    <w:rsid w:val="00720184"/>
  </w:style>
  <w:style w:type="character" w:customStyle="1" w:styleId="markedcontent">
    <w:name w:val="markedcontent"/>
    <w:basedOn w:val="DefaultParagraphFont"/>
    <w:rsid w:val="00720184"/>
  </w:style>
  <w:style w:type="paragraph" w:customStyle="1" w:styleId="Publishedby">
    <w:name w:val="Published by"/>
    <w:basedOn w:val="Normal"/>
    <w:uiPriority w:val="79"/>
    <w:semiHidden/>
    <w:qFormat/>
    <w:rsid w:val="00720184"/>
    <w:pPr>
      <w:spacing w:before="480"/>
    </w:pPr>
  </w:style>
  <w:style w:type="table" w:customStyle="1" w:styleId="Firstcolumntablenoheader">
    <w:name w:val="First column table no header"/>
    <w:basedOn w:val="TableNormal"/>
    <w:uiPriority w:val="99"/>
    <w:rsid w:val="00720184"/>
    <w:pPr>
      <w:spacing w:after="0" w:line="240" w:lineRule="auto"/>
    </w:pPr>
    <w:tblPr/>
    <w:tblStylePr w:type="firstCol">
      <w:tblPr/>
      <w:tcPr>
        <w:shd w:val="clear" w:color="auto" w:fill="2F5496" w:themeFill="accent1" w:themeFillShade="BF"/>
      </w:tcPr>
    </w:tblStylePr>
  </w:style>
  <w:style w:type="paragraph" w:customStyle="1" w:styleId="TelcoBody">
    <w:name w:val="Telco Body"/>
    <w:basedOn w:val="Normal"/>
    <w:link w:val="TelcoBodyChar"/>
    <w:qFormat/>
    <w:rsid w:val="009E5A4A"/>
    <w:pPr>
      <w:spacing w:line="288" w:lineRule="auto"/>
    </w:pPr>
    <w:rPr>
      <w:color w:val="538135" w:themeColor="accent6" w:themeShade="BF"/>
    </w:rPr>
  </w:style>
  <w:style w:type="character" w:customStyle="1" w:styleId="TelcoBodyChar">
    <w:name w:val="Telco Body Char"/>
    <w:link w:val="TelcoBody"/>
    <w:rsid w:val="009E5A4A"/>
    <w:rPr>
      <w:rFonts w:ascii="Arial" w:hAnsi="Arial"/>
      <w:color w:val="538135" w:themeColor="accent6" w:themeShade="BF"/>
    </w:rPr>
  </w:style>
  <w:style w:type="paragraph" w:customStyle="1" w:styleId="TOCHeader">
    <w:name w:val="TOC Header"/>
    <w:basedOn w:val="TelcoBody"/>
    <w:next w:val="TelcoBody"/>
    <w:qFormat/>
    <w:rsid w:val="009E5A4A"/>
  </w:style>
  <w:style w:type="table" w:customStyle="1" w:styleId="NSWTelcoAuthority">
    <w:name w:val="NSW Telco Authority"/>
    <w:basedOn w:val="TableNormal"/>
    <w:uiPriority w:val="99"/>
    <w:rsid w:val="009E5A4A"/>
    <w:pPr>
      <w:spacing w:after="0" w:line="240" w:lineRule="auto"/>
    </w:pPr>
    <w:rPr>
      <w:rFonts w:eastAsiaTheme="minorEastAsia"/>
      <w:sz w:val="24"/>
      <w:szCs w:val="24"/>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57" w:type="dxa"/>
        <w:bottom w:w="57" w:type="dxa"/>
        <w:right w:w="57" w:type="dxa"/>
      </w:tblCellMar>
    </w:tblPr>
    <w:tblStylePr w:type="firstRow">
      <w:pPr>
        <w:jc w:val="left"/>
      </w:pPr>
      <w:rPr>
        <w:rFonts w:ascii="@BatangChe" w:hAnsi="@BatangChe"/>
        <w:b/>
        <w:i w:val="0"/>
        <w:color w:val="FFFFFF" w:themeColor="background1"/>
        <w:sz w:val="20"/>
      </w:rPr>
      <w:tblPr/>
      <w:tcPr>
        <w:tcBorders>
          <w:top w:val="single" w:sz="2" w:space="0" w:color="auto"/>
          <w:left w:val="single" w:sz="2" w:space="0" w:color="auto"/>
          <w:bottom w:val="single" w:sz="2" w:space="0" w:color="auto"/>
          <w:right w:val="single" w:sz="2" w:space="0" w:color="auto"/>
          <w:insideH w:val="nil"/>
          <w:insideV w:val="single" w:sz="2" w:space="0" w:color="FFFFFF" w:themeColor="background1"/>
          <w:tl2br w:val="nil"/>
          <w:tr2bl w:val="nil"/>
        </w:tcBorders>
        <w:shd w:val="clear" w:color="auto" w:fill="002664"/>
        <w:vAlign w:val="center"/>
      </w:tcPr>
    </w:tblStylePr>
  </w:style>
  <w:style w:type="paragraph" w:customStyle="1" w:styleId="TelcoBullet">
    <w:name w:val="Telco Bullet"/>
    <w:basedOn w:val="TelcoBody"/>
    <w:qFormat/>
    <w:rsid w:val="009E5A4A"/>
    <w:pPr>
      <w:numPr>
        <w:numId w:val="5"/>
      </w:numPr>
      <w:ind w:left="0" w:firstLine="0"/>
    </w:pPr>
  </w:style>
  <w:style w:type="paragraph" w:customStyle="1" w:styleId="TelcoBullet2">
    <w:name w:val="Telco Bullet2"/>
    <w:basedOn w:val="TelcoBullet"/>
    <w:qFormat/>
    <w:rsid w:val="009E5A4A"/>
    <w:pPr>
      <w:numPr>
        <w:numId w:val="6"/>
      </w:numPr>
      <w:tabs>
        <w:tab w:val="num" w:pos="360"/>
      </w:tabs>
      <w:spacing w:line="240" w:lineRule="auto"/>
      <w:ind w:left="714" w:hanging="357"/>
    </w:pPr>
  </w:style>
  <w:style w:type="paragraph" w:customStyle="1" w:styleId="Telcoheading">
    <w:name w:val="Telco heading"/>
    <w:basedOn w:val="TelcoBody"/>
    <w:qFormat/>
    <w:rsid w:val="009E5A4A"/>
  </w:style>
  <w:style w:type="table" w:customStyle="1" w:styleId="BandedTable1">
    <w:name w:val="Banded Table1"/>
    <w:basedOn w:val="TableGrid"/>
    <w:uiPriority w:val="99"/>
    <w:rsid w:val="002235FE"/>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4472C4" w:themeFill="accent1"/>
      </w:tcPr>
    </w:tblStylePr>
    <w:tblStylePr w:type="lastRow">
      <w:rPr>
        <w:b w:val="0"/>
      </w:rPr>
      <w:tblPr/>
      <w:tcPr>
        <w:shd w:val="clear" w:color="auto" w:fill="D9D9D9" w:themeFill="background1" w:themeFillShade="D9"/>
      </w:tcPr>
    </w:tblStylePr>
    <w:tblStylePr w:type="firstCol">
      <w:rPr>
        <w:b/>
      </w:rPr>
    </w:tblStylePr>
    <w:tblStylePr w:type="lastCol">
      <w:pPr>
        <w:jc w:val="right"/>
      </w:pPr>
    </w:tblStylePr>
    <w:tblStylePr w:type="band2Horz">
      <w:tblPr/>
      <w:tcPr>
        <w:shd w:val="clear" w:color="auto" w:fill="E7E6E6" w:themeFill="background2"/>
      </w:tcPr>
    </w:tblStylePr>
  </w:style>
  <w:style w:type="paragraph" w:customStyle="1" w:styleId="TableCaption0">
    <w:name w:val="Table Caption"/>
    <w:basedOn w:val="Normal"/>
    <w:next w:val="Normal"/>
    <w:qFormat/>
    <w:rsid w:val="009E5A4A"/>
    <w:pPr>
      <w:spacing w:before="240" w:after="200" w:line="360" w:lineRule="auto"/>
    </w:pPr>
    <w:rPr>
      <w:rFonts w:ascii="Century Gothic" w:eastAsiaTheme="minorEastAsia" w:hAnsi="Century Gothic"/>
      <w:i/>
      <w:iCs/>
      <w:color w:val="002664"/>
      <w:sz w:val="18"/>
      <w:szCs w:val="18"/>
    </w:rPr>
  </w:style>
  <w:style w:type="table" w:styleId="PlainTable2">
    <w:name w:val="Plain Table 2"/>
    <w:basedOn w:val="TableNormal"/>
    <w:uiPriority w:val="42"/>
    <w:rsid w:val="009E5A4A"/>
    <w:pPr>
      <w:spacing w:before="120" w:after="0" w:line="240" w:lineRule="auto"/>
    </w:pPr>
    <w:rPr>
      <w:rFonts w:ascii="Arial" w:hAnsi="Arial"/>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9E5A4A"/>
    <w:pPr>
      <w:spacing w:before="120" w:after="0" w:line="240" w:lineRule="auto"/>
    </w:pPr>
    <w:rPr>
      <w:rFonts w:ascii="Arial" w:hAnsi="Arial"/>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cthead5">
    <w:name w:val="acthead5"/>
    <w:basedOn w:val="Normal"/>
    <w:rsid w:val="009E5A4A"/>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charsectno">
    <w:name w:val="charsectno"/>
    <w:basedOn w:val="DefaultParagraphFont"/>
    <w:rsid w:val="009E5A4A"/>
  </w:style>
  <w:style w:type="paragraph" w:customStyle="1" w:styleId="subsection">
    <w:name w:val="subsection"/>
    <w:basedOn w:val="Normal"/>
    <w:rsid w:val="009E5A4A"/>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paragraph">
    <w:name w:val="paragraph"/>
    <w:basedOn w:val="Normal"/>
    <w:rsid w:val="009E5A4A"/>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Appendixheading2">
    <w:name w:val="Appendix heading 2"/>
    <w:basedOn w:val="Appendices"/>
    <w:qFormat/>
    <w:rsid w:val="00720184"/>
    <w:pPr>
      <w:spacing w:before="360"/>
    </w:pPr>
    <w:rPr>
      <w:sz w:val="28"/>
    </w:rPr>
  </w:style>
  <w:style w:type="paragraph" w:customStyle="1" w:styleId="Instructionshyperlink">
    <w:name w:val="Instructions hyperlink"/>
    <w:basedOn w:val="Normal"/>
    <w:qFormat/>
    <w:rsid w:val="00E07430"/>
    <w:rPr>
      <w:color w:val="538135" w:themeColor="accent6" w:themeShade="BF"/>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415115">
      <w:bodyDiv w:val="1"/>
      <w:marLeft w:val="0"/>
      <w:marRight w:val="0"/>
      <w:marTop w:val="0"/>
      <w:marBottom w:val="0"/>
      <w:divBdr>
        <w:top w:val="none" w:sz="0" w:space="0" w:color="auto"/>
        <w:left w:val="none" w:sz="0" w:space="0" w:color="auto"/>
        <w:bottom w:val="none" w:sz="0" w:space="0" w:color="auto"/>
        <w:right w:val="none" w:sz="0" w:space="0" w:color="auto"/>
      </w:divBdr>
    </w:div>
    <w:div w:id="132469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nsw.gov.au/research-and-publications/publications-search/guidelines-for-preparing-a-review-of-environmental-factors" TargetMode="External"/><Relationship Id="rId13" Type="http://schemas.openxmlformats.org/officeDocument/2006/relationships/footer" Target="footer3.xml"/><Relationship Id="rId18" Type="http://schemas.openxmlformats.org/officeDocument/2006/relationships/hyperlink" Target="https://www.planning.nsw.gov.au/policy-and-legislation/environmental-planning-and-assessment-act-updated/guide-to-the-updated-environmental-planning-and-assessment-act-1979/part-5-infrastructure-deliver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egislation.nsw.gov.au/view/html/inforce/current/sl-2021-0759" TargetMode="External"/><Relationship Id="rId2" Type="http://schemas.openxmlformats.org/officeDocument/2006/relationships/numbering" Target="numbering.xml"/><Relationship Id="rId16" Type="http://schemas.openxmlformats.org/officeDocument/2006/relationships/hyperlink" Target="http://www.environment.nsw.gov.au/research-and-publications/publications-search/guidelines-for-preparing-a-review-of-environmental-factor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egislation.gov.au/Series/F2018L00170"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stylemanual.gov.au/" TargetMode="External"/><Relationship Id="rId14" Type="http://schemas.openxmlformats.org/officeDocument/2006/relationships/hyperlink" Target="https://www.legislation.gov.au/Series/C2004A05145"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www.environment.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492B9E0E5644F0861496B848F4FEF0"/>
        <w:category>
          <w:name w:val="General"/>
          <w:gallery w:val="placeholder"/>
        </w:category>
        <w:types>
          <w:type w:val="bbPlcHdr"/>
        </w:types>
        <w:behaviors>
          <w:behavior w:val="content"/>
        </w:behaviors>
        <w:guid w:val="{3CD62898-9FA5-41C6-9134-9215A176057C}"/>
      </w:docPartPr>
      <w:docPartBody>
        <w:p w:rsidR="002742C9" w:rsidRDefault="00B93A88" w:rsidP="00B93A88">
          <w:pPr>
            <w:pStyle w:val="16492B9E0E5644F0861496B848F4FEF01"/>
          </w:pPr>
          <w:r w:rsidRPr="00D26C25">
            <w:rPr>
              <w:rStyle w:val="PlaceholderText"/>
            </w:rPr>
            <w:t>Choose an item.</w:t>
          </w:r>
        </w:p>
      </w:docPartBody>
    </w:docPart>
    <w:docPart>
      <w:docPartPr>
        <w:name w:val="1E436AAD152148B6A14414F4B0A11C7F"/>
        <w:category>
          <w:name w:val="General"/>
          <w:gallery w:val="placeholder"/>
        </w:category>
        <w:types>
          <w:type w:val="bbPlcHdr"/>
        </w:types>
        <w:behaviors>
          <w:behavior w:val="content"/>
        </w:behaviors>
        <w:guid w:val="{A091302B-A116-4A35-B6EC-42044AEAF781}"/>
      </w:docPartPr>
      <w:docPartBody>
        <w:p w:rsidR="002742C9" w:rsidRDefault="00B93A88" w:rsidP="00B93A88">
          <w:pPr>
            <w:pStyle w:val="1E436AAD152148B6A14414F4B0A11C7F1"/>
          </w:pPr>
          <w:r w:rsidRPr="00D26C25">
            <w:rPr>
              <w:rStyle w:val="PlaceholderText"/>
            </w:rPr>
            <w:t>Choose an item.</w:t>
          </w:r>
        </w:p>
      </w:docPartBody>
    </w:docPart>
    <w:docPart>
      <w:docPartPr>
        <w:name w:val="CE48D9DE236146808B5AA2B7EF9E9A6B"/>
        <w:category>
          <w:name w:val="General"/>
          <w:gallery w:val="placeholder"/>
        </w:category>
        <w:types>
          <w:type w:val="bbPlcHdr"/>
        </w:types>
        <w:behaviors>
          <w:behavior w:val="content"/>
        </w:behaviors>
        <w:guid w:val="{2DAE6813-6FD7-4B58-88ED-F64FB80262F5}"/>
      </w:docPartPr>
      <w:docPartBody>
        <w:p w:rsidR="002742C9" w:rsidRDefault="00B93A88" w:rsidP="00B93A88">
          <w:pPr>
            <w:pStyle w:val="CE48D9DE236146808B5AA2B7EF9E9A6B1"/>
          </w:pPr>
          <w:r w:rsidRPr="00D26C25">
            <w:rPr>
              <w:rStyle w:val="PlaceholderText"/>
            </w:rPr>
            <w:t>Choose an item.</w:t>
          </w:r>
        </w:p>
      </w:docPartBody>
    </w:docPart>
    <w:docPart>
      <w:docPartPr>
        <w:name w:val="31C97C6361FB4959B2CACC468A013A1D"/>
        <w:category>
          <w:name w:val="General"/>
          <w:gallery w:val="placeholder"/>
        </w:category>
        <w:types>
          <w:type w:val="bbPlcHdr"/>
        </w:types>
        <w:behaviors>
          <w:behavior w:val="content"/>
        </w:behaviors>
        <w:guid w:val="{80B85A09-3E19-4326-80FD-2CE992FB5293}"/>
      </w:docPartPr>
      <w:docPartBody>
        <w:p w:rsidR="002742C9" w:rsidRDefault="00B93A88" w:rsidP="00B93A88">
          <w:pPr>
            <w:pStyle w:val="31C97C6361FB4959B2CACC468A013A1D1"/>
          </w:pPr>
          <w:r w:rsidRPr="00D26C25">
            <w:rPr>
              <w:rStyle w:val="PlaceholderText"/>
            </w:rPr>
            <w:t>Choose an item.</w:t>
          </w:r>
        </w:p>
      </w:docPartBody>
    </w:docPart>
    <w:docPart>
      <w:docPartPr>
        <w:name w:val="031C8E1DE42241619AB2E658C3D86240"/>
        <w:category>
          <w:name w:val="General"/>
          <w:gallery w:val="placeholder"/>
        </w:category>
        <w:types>
          <w:type w:val="bbPlcHdr"/>
        </w:types>
        <w:behaviors>
          <w:behavior w:val="content"/>
        </w:behaviors>
        <w:guid w:val="{FF2B41D5-E894-4ADF-A742-79284DAA9430}"/>
      </w:docPartPr>
      <w:docPartBody>
        <w:p w:rsidR="002742C9" w:rsidRDefault="00B93A88" w:rsidP="00B93A88">
          <w:pPr>
            <w:pStyle w:val="031C8E1DE42241619AB2E658C3D862401"/>
          </w:pPr>
          <w:r w:rsidRPr="00695A84">
            <w:rPr>
              <w:rStyle w:val="PlaceholderText"/>
            </w:rPr>
            <w:t>Choose an item.</w:t>
          </w:r>
        </w:p>
      </w:docPartBody>
    </w:docPart>
    <w:docPart>
      <w:docPartPr>
        <w:name w:val="55500EDF86C341E1A9C16ADF12C95709"/>
        <w:category>
          <w:name w:val="General"/>
          <w:gallery w:val="placeholder"/>
        </w:category>
        <w:types>
          <w:type w:val="bbPlcHdr"/>
        </w:types>
        <w:behaviors>
          <w:behavior w:val="content"/>
        </w:behaviors>
        <w:guid w:val="{B08CFD38-95D6-4094-A076-EDA3AEEF010B}"/>
      </w:docPartPr>
      <w:docPartBody>
        <w:p w:rsidR="002742C9" w:rsidRDefault="00B93A88" w:rsidP="00B93A88">
          <w:pPr>
            <w:pStyle w:val="55500EDF86C341E1A9C16ADF12C957091"/>
          </w:pPr>
          <w:r w:rsidRPr="00695A84">
            <w:rPr>
              <w:rStyle w:val="PlaceholderText"/>
            </w:rPr>
            <w:t>Choose an item.</w:t>
          </w:r>
        </w:p>
      </w:docPartBody>
    </w:docPart>
    <w:docPart>
      <w:docPartPr>
        <w:name w:val="BA0119FC776E459B92CEF372736806F1"/>
        <w:category>
          <w:name w:val="General"/>
          <w:gallery w:val="placeholder"/>
        </w:category>
        <w:types>
          <w:type w:val="bbPlcHdr"/>
        </w:types>
        <w:behaviors>
          <w:behavior w:val="content"/>
        </w:behaviors>
        <w:guid w:val="{A97B6786-494C-4814-BD5C-A951FB0AB7FB}"/>
      </w:docPartPr>
      <w:docPartBody>
        <w:p w:rsidR="002742C9" w:rsidRDefault="00B93A88" w:rsidP="00B93A88">
          <w:pPr>
            <w:pStyle w:val="BA0119FC776E459B92CEF372736806F11"/>
          </w:pPr>
          <w:r w:rsidRPr="00695A84">
            <w:rPr>
              <w:rStyle w:val="PlaceholderText"/>
            </w:rPr>
            <w:t>Choose an item.</w:t>
          </w:r>
        </w:p>
      </w:docPartBody>
    </w:docPart>
    <w:docPart>
      <w:docPartPr>
        <w:name w:val="57B1F96C760942B9BBA5412A5E4D61D6"/>
        <w:category>
          <w:name w:val="General"/>
          <w:gallery w:val="placeholder"/>
        </w:category>
        <w:types>
          <w:type w:val="bbPlcHdr"/>
        </w:types>
        <w:behaviors>
          <w:behavior w:val="content"/>
        </w:behaviors>
        <w:guid w:val="{83992DF8-1A56-4327-9806-E6B17D64312B}"/>
      </w:docPartPr>
      <w:docPartBody>
        <w:p w:rsidR="002742C9" w:rsidRDefault="00B93A88" w:rsidP="00B93A88">
          <w:pPr>
            <w:pStyle w:val="57B1F96C760942B9BBA5412A5E4D61D61"/>
          </w:pPr>
          <w:r>
            <w:rPr>
              <w:rStyle w:val="PlaceholderText"/>
              <w:rFonts w:eastAsiaTheme="minorEastAsia" w:cstheme="minorBidi"/>
              <w:szCs w:val="22"/>
              <w:bdr w:val="none" w:sz="0" w:space="0" w:color="auto" w:frame="1"/>
            </w:rPr>
            <w:t>Choose an item.</w:t>
          </w:r>
        </w:p>
      </w:docPartBody>
    </w:docPart>
    <w:docPart>
      <w:docPartPr>
        <w:name w:val="136BE6086C68423885C9062EAD2F6E02"/>
        <w:category>
          <w:name w:val="General"/>
          <w:gallery w:val="placeholder"/>
        </w:category>
        <w:types>
          <w:type w:val="bbPlcHdr"/>
        </w:types>
        <w:behaviors>
          <w:behavior w:val="content"/>
        </w:behaviors>
        <w:guid w:val="{008144DC-D891-4311-A6FE-E2A325B36AA5}"/>
      </w:docPartPr>
      <w:docPartBody>
        <w:p w:rsidR="002742C9" w:rsidRDefault="00B93A88" w:rsidP="00B93A88">
          <w:pPr>
            <w:pStyle w:val="136BE6086C68423885C9062EAD2F6E021"/>
          </w:pPr>
          <w:r>
            <w:rPr>
              <w:rStyle w:val="PlaceholderText"/>
              <w:rFonts w:eastAsiaTheme="majorEastAsia"/>
            </w:rPr>
            <w:t>Choose an item.</w:t>
          </w:r>
        </w:p>
      </w:docPartBody>
    </w:docPart>
    <w:docPart>
      <w:docPartPr>
        <w:name w:val="06A8F719A0104A14B8AD84C3BF34DF6E"/>
        <w:category>
          <w:name w:val="General"/>
          <w:gallery w:val="placeholder"/>
        </w:category>
        <w:types>
          <w:type w:val="bbPlcHdr"/>
        </w:types>
        <w:behaviors>
          <w:behavior w:val="content"/>
        </w:behaviors>
        <w:guid w:val="{FF1FA567-D345-4FE6-8D6F-87548EDC7BC5}"/>
      </w:docPartPr>
      <w:docPartBody>
        <w:p w:rsidR="002742C9" w:rsidRDefault="00B93A88" w:rsidP="00B93A88">
          <w:pPr>
            <w:pStyle w:val="06A8F719A0104A14B8AD84C3BF34DF6E1"/>
          </w:pPr>
          <w:r>
            <w:rPr>
              <w:rStyle w:val="PlaceholderText"/>
              <w:rFonts w:eastAsiaTheme="majorEastAsia"/>
            </w:rPr>
            <w:t>Choose an item.</w:t>
          </w:r>
        </w:p>
      </w:docPartBody>
    </w:docPart>
    <w:docPart>
      <w:docPartPr>
        <w:name w:val="EBFB248FB00D4F6BAA95FEDEA2BF07F3"/>
        <w:category>
          <w:name w:val="General"/>
          <w:gallery w:val="placeholder"/>
        </w:category>
        <w:types>
          <w:type w:val="bbPlcHdr"/>
        </w:types>
        <w:behaviors>
          <w:behavior w:val="content"/>
        </w:behaviors>
        <w:guid w:val="{0EDA35E6-7AFE-451D-8A3C-56A6844BDC96}"/>
      </w:docPartPr>
      <w:docPartBody>
        <w:p w:rsidR="002742C9" w:rsidRDefault="00B93A88" w:rsidP="00B93A88">
          <w:pPr>
            <w:pStyle w:val="EBFB248FB00D4F6BAA95FEDEA2BF07F31"/>
          </w:pPr>
          <w:r>
            <w:rPr>
              <w:rStyle w:val="PlaceholderText"/>
              <w:rFonts w:eastAsiaTheme="majorEastAsia"/>
            </w:rPr>
            <w:t>Choose an item.</w:t>
          </w:r>
        </w:p>
      </w:docPartBody>
    </w:docPart>
    <w:docPart>
      <w:docPartPr>
        <w:name w:val="AA9D020D84744F86B934CA0C1F8A68B7"/>
        <w:category>
          <w:name w:val="General"/>
          <w:gallery w:val="placeholder"/>
        </w:category>
        <w:types>
          <w:type w:val="bbPlcHdr"/>
        </w:types>
        <w:behaviors>
          <w:behavior w:val="content"/>
        </w:behaviors>
        <w:guid w:val="{6DF94A56-B313-4151-9096-CEDC0AC09EBA}"/>
      </w:docPartPr>
      <w:docPartBody>
        <w:p w:rsidR="002742C9" w:rsidRDefault="00B93A88" w:rsidP="00B93A88">
          <w:pPr>
            <w:pStyle w:val="AA9D020D84744F86B934CA0C1F8A68B71"/>
          </w:pPr>
          <w:r>
            <w:rPr>
              <w:rStyle w:val="PlaceholderText"/>
              <w:rFonts w:eastAsiaTheme="majorEastAsia"/>
            </w:rPr>
            <w:t>Choose an item.</w:t>
          </w:r>
        </w:p>
      </w:docPartBody>
    </w:docPart>
    <w:docPart>
      <w:docPartPr>
        <w:name w:val="93242C67DF214CA287298119C2B4113B"/>
        <w:category>
          <w:name w:val="General"/>
          <w:gallery w:val="placeholder"/>
        </w:category>
        <w:types>
          <w:type w:val="bbPlcHdr"/>
        </w:types>
        <w:behaviors>
          <w:behavior w:val="content"/>
        </w:behaviors>
        <w:guid w:val="{DCD5ECE3-0275-4811-BFD9-D1D20A09F742}"/>
      </w:docPartPr>
      <w:docPartBody>
        <w:p w:rsidR="002742C9" w:rsidRDefault="00B93A88" w:rsidP="00B93A88">
          <w:pPr>
            <w:pStyle w:val="93242C67DF214CA287298119C2B4113B1"/>
          </w:pPr>
          <w:r>
            <w:rPr>
              <w:rStyle w:val="PlaceholderText"/>
              <w:rFonts w:eastAsiaTheme="majorEastAsia"/>
            </w:rPr>
            <w:t>Choose an item.</w:t>
          </w:r>
        </w:p>
      </w:docPartBody>
    </w:docPart>
    <w:docPart>
      <w:docPartPr>
        <w:name w:val="6A211DDC30B24E66AA003018B734E170"/>
        <w:category>
          <w:name w:val="General"/>
          <w:gallery w:val="placeholder"/>
        </w:category>
        <w:types>
          <w:type w:val="bbPlcHdr"/>
        </w:types>
        <w:behaviors>
          <w:behavior w:val="content"/>
        </w:behaviors>
        <w:guid w:val="{B4833F7A-7B2A-455A-82BE-EC1D4FB658C8}"/>
      </w:docPartPr>
      <w:docPartBody>
        <w:p w:rsidR="002742C9" w:rsidRDefault="00B93A88" w:rsidP="00B93A88">
          <w:pPr>
            <w:pStyle w:val="6A211DDC30B24E66AA003018B734E1701"/>
          </w:pPr>
          <w:r>
            <w:rPr>
              <w:rStyle w:val="PlaceholderText"/>
              <w:rFonts w:eastAsiaTheme="majorEastAsia"/>
            </w:rPr>
            <w:t>Choose an item.</w:t>
          </w:r>
        </w:p>
      </w:docPartBody>
    </w:docPart>
    <w:docPart>
      <w:docPartPr>
        <w:name w:val="A710A9FA101749EEA628191876D68AED"/>
        <w:category>
          <w:name w:val="General"/>
          <w:gallery w:val="placeholder"/>
        </w:category>
        <w:types>
          <w:type w:val="bbPlcHdr"/>
        </w:types>
        <w:behaviors>
          <w:behavior w:val="content"/>
        </w:behaviors>
        <w:guid w:val="{66DDF79E-C3D5-4359-8166-3C6D659A23F7}"/>
      </w:docPartPr>
      <w:docPartBody>
        <w:p w:rsidR="002742C9" w:rsidRDefault="00B93A88" w:rsidP="00B93A88">
          <w:pPr>
            <w:pStyle w:val="A710A9FA101749EEA628191876D68AED1"/>
          </w:pPr>
          <w:r>
            <w:rPr>
              <w:rStyle w:val="PlaceholderText"/>
              <w:rFonts w:eastAsiaTheme="majorEastAsia"/>
            </w:rPr>
            <w:t>Choose an item.</w:t>
          </w:r>
        </w:p>
      </w:docPartBody>
    </w:docPart>
    <w:docPart>
      <w:docPartPr>
        <w:name w:val="977834E0FD63430F8DF90C9EB57F0706"/>
        <w:category>
          <w:name w:val="General"/>
          <w:gallery w:val="placeholder"/>
        </w:category>
        <w:types>
          <w:type w:val="bbPlcHdr"/>
        </w:types>
        <w:behaviors>
          <w:behavior w:val="content"/>
        </w:behaviors>
        <w:guid w:val="{260436F0-843D-4CAA-87D3-80A2F7547914}"/>
      </w:docPartPr>
      <w:docPartBody>
        <w:p w:rsidR="002742C9" w:rsidRDefault="00B93A88" w:rsidP="00B93A88">
          <w:pPr>
            <w:pStyle w:val="977834E0FD63430F8DF90C9EB57F07061"/>
          </w:pPr>
          <w:r>
            <w:rPr>
              <w:rStyle w:val="PlaceholderText"/>
              <w:rFonts w:eastAsiaTheme="majorEastAsia"/>
            </w:rPr>
            <w:t>Choose an item.</w:t>
          </w:r>
        </w:p>
      </w:docPartBody>
    </w:docPart>
    <w:docPart>
      <w:docPartPr>
        <w:name w:val="8D2A311C2B6C4D0AA3E18F54ADF57FC4"/>
        <w:category>
          <w:name w:val="General"/>
          <w:gallery w:val="placeholder"/>
        </w:category>
        <w:types>
          <w:type w:val="bbPlcHdr"/>
        </w:types>
        <w:behaviors>
          <w:behavior w:val="content"/>
        </w:behaviors>
        <w:guid w:val="{F9A83767-2D55-46D8-A8DC-09558EE5F93C}"/>
      </w:docPartPr>
      <w:docPartBody>
        <w:p w:rsidR="002742C9" w:rsidRDefault="00B93A88" w:rsidP="00B93A88">
          <w:pPr>
            <w:pStyle w:val="8D2A311C2B6C4D0AA3E18F54ADF57FC41"/>
          </w:pPr>
          <w:r>
            <w:rPr>
              <w:rStyle w:val="PlaceholderText"/>
              <w:rFonts w:eastAsiaTheme="majorEastAsia"/>
            </w:rPr>
            <w:t>Choose an item.</w:t>
          </w:r>
        </w:p>
      </w:docPartBody>
    </w:docPart>
    <w:docPart>
      <w:docPartPr>
        <w:name w:val="01AFE117C9BA49658EDF93E3AC6F869E"/>
        <w:category>
          <w:name w:val="General"/>
          <w:gallery w:val="placeholder"/>
        </w:category>
        <w:types>
          <w:type w:val="bbPlcHdr"/>
        </w:types>
        <w:behaviors>
          <w:behavior w:val="content"/>
        </w:behaviors>
        <w:guid w:val="{8738C43F-8C7E-4AE6-A4E3-A1653B187E67}"/>
      </w:docPartPr>
      <w:docPartBody>
        <w:p w:rsidR="002742C9" w:rsidRDefault="00B93A88" w:rsidP="00B93A88">
          <w:pPr>
            <w:pStyle w:val="01AFE117C9BA49658EDF93E3AC6F869E1"/>
          </w:pPr>
          <w:r>
            <w:rPr>
              <w:rStyle w:val="PlaceholderText"/>
              <w:rFonts w:eastAsiaTheme="majorEastAsia"/>
            </w:rPr>
            <w:t>Choose an item.</w:t>
          </w:r>
        </w:p>
      </w:docPartBody>
    </w:docPart>
    <w:docPart>
      <w:docPartPr>
        <w:name w:val="6FC7C9AC394547D8B50597D317552D5B"/>
        <w:category>
          <w:name w:val="General"/>
          <w:gallery w:val="placeholder"/>
        </w:category>
        <w:types>
          <w:type w:val="bbPlcHdr"/>
        </w:types>
        <w:behaviors>
          <w:behavior w:val="content"/>
        </w:behaviors>
        <w:guid w:val="{87D797BC-8B4C-4848-96BB-885754E7AABE}"/>
      </w:docPartPr>
      <w:docPartBody>
        <w:p w:rsidR="002742C9" w:rsidRDefault="00B93A88" w:rsidP="00B93A88">
          <w:pPr>
            <w:pStyle w:val="6FC7C9AC394547D8B50597D317552D5B1"/>
          </w:pPr>
          <w:r>
            <w:rPr>
              <w:rStyle w:val="PlaceholderText"/>
              <w:rFonts w:eastAsiaTheme="majorEastAsia"/>
            </w:rPr>
            <w:t>Choose an item.</w:t>
          </w:r>
        </w:p>
      </w:docPartBody>
    </w:docPart>
    <w:docPart>
      <w:docPartPr>
        <w:name w:val="757BF5CF89B744B5BD4FD2C32828A4B4"/>
        <w:category>
          <w:name w:val="General"/>
          <w:gallery w:val="placeholder"/>
        </w:category>
        <w:types>
          <w:type w:val="bbPlcHdr"/>
        </w:types>
        <w:behaviors>
          <w:behavior w:val="content"/>
        </w:behaviors>
        <w:guid w:val="{477E3BC2-947F-4182-BE34-2396C646E60A}"/>
      </w:docPartPr>
      <w:docPartBody>
        <w:p w:rsidR="002742C9" w:rsidRDefault="00B93A88" w:rsidP="00B93A88">
          <w:pPr>
            <w:pStyle w:val="757BF5CF89B744B5BD4FD2C32828A4B41"/>
          </w:pPr>
          <w:r>
            <w:rPr>
              <w:rStyle w:val="PlaceholderText"/>
              <w:rFonts w:eastAsiaTheme="majorEastAsia"/>
            </w:rPr>
            <w:t>Choose an item.</w:t>
          </w:r>
        </w:p>
      </w:docPartBody>
    </w:docPart>
    <w:docPart>
      <w:docPartPr>
        <w:name w:val="F1A1E75DF092409288DE09CCF1F93DC4"/>
        <w:category>
          <w:name w:val="General"/>
          <w:gallery w:val="placeholder"/>
        </w:category>
        <w:types>
          <w:type w:val="bbPlcHdr"/>
        </w:types>
        <w:behaviors>
          <w:behavior w:val="content"/>
        </w:behaviors>
        <w:guid w:val="{461239A5-0BCB-4A16-94E9-0E3214954F60}"/>
      </w:docPartPr>
      <w:docPartBody>
        <w:p w:rsidR="002742C9" w:rsidRDefault="00B93A88" w:rsidP="00B93A88">
          <w:pPr>
            <w:pStyle w:val="F1A1E75DF092409288DE09CCF1F93DC41"/>
          </w:pPr>
          <w:r>
            <w:rPr>
              <w:rStyle w:val="PlaceholderText"/>
              <w:rFonts w:eastAsiaTheme="majorEastAsia"/>
            </w:rPr>
            <w:t>Choose an item.</w:t>
          </w:r>
        </w:p>
      </w:docPartBody>
    </w:docPart>
    <w:docPart>
      <w:docPartPr>
        <w:name w:val="A82A3A1B45174554AC93D19AA5021477"/>
        <w:category>
          <w:name w:val="General"/>
          <w:gallery w:val="placeholder"/>
        </w:category>
        <w:types>
          <w:type w:val="bbPlcHdr"/>
        </w:types>
        <w:behaviors>
          <w:behavior w:val="content"/>
        </w:behaviors>
        <w:guid w:val="{D6520CBC-24F0-41ED-9E52-558E62C8BAA6}"/>
      </w:docPartPr>
      <w:docPartBody>
        <w:p w:rsidR="002742C9" w:rsidRDefault="00B93A88" w:rsidP="00B93A88">
          <w:pPr>
            <w:pStyle w:val="A82A3A1B45174554AC93D19AA50214771"/>
          </w:pPr>
          <w:r>
            <w:rPr>
              <w:rStyle w:val="PlaceholderText"/>
              <w:rFonts w:eastAsiaTheme="majorEastAsia"/>
            </w:rPr>
            <w:t>Choose an item.</w:t>
          </w:r>
        </w:p>
      </w:docPartBody>
    </w:docPart>
    <w:docPart>
      <w:docPartPr>
        <w:name w:val="D86ACF33344E45FD9AEEBDE67AFF9C06"/>
        <w:category>
          <w:name w:val="General"/>
          <w:gallery w:val="placeholder"/>
        </w:category>
        <w:types>
          <w:type w:val="bbPlcHdr"/>
        </w:types>
        <w:behaviors>
          <w:behavior w:val="content"/>
        </w:behaviors>
        <w:guid w:val="{B47EE7E4-1B0B-473C-AF6E-A3A82431F631}"/>
      </w:docPartPr>
      <w:docPartBody>
        <w:p w:rsidR="002742C9" w:rsidRDefault="00B93A88" w:rsidP="00B93A88">
          <w:pPr>
            <w:pStyle w:val="D86ACF33344E45FD9AEEBDE67AFF9C061"/>
          </w:pPr>
          <w:r>
            <w:rPr>
              <w:rStyle w:val="PlaceholderText"/>
              <w:rFonts w:eastAsiaTheme="majorEastAsia"/>
            </w:rPr>
            <w:t>Choose an item.</w:t>
          </w:r>
        </w:p>
      </w:docPartBody>
    </w:docPart>
    <w:docPart>
      <w:docPartPr>
        <w:name w:val="13DD1F13C8D241F5B8F34E441ACA12EE"/>
        <w:category>
          <w:name w:val="General"/>
          <w:gallery w:val="placeholder"/>
        </w:category>
        <w:types>
          <w:type w:val="bbPlcHdr"/>
        </w:types>
        <w:behaviors>
          <w:behavior w:val="content"/>
        </w:behaviors>
        <w:guid w:val="{B25ED819-29C4-419D-81C6-5DF57F6FE5A6}"/>
      </w:docPartPr>
      <w:docPartBody>
        <w:p w:rsidR="002742C9" w:rsidRDefault="00B93A88" w:rsidP="00B93A88">
          <w:pPr>
            <w:pStyle w:val="13DD1F13C8D241F5B8F34E441ACA12EE1"/>
          </w:pPr>
          <w:r>
            <w:rPr>
              <w:rStyle w:val="PlaceholderText"/>
              <w:rFonts w:eastAsiaTheme="majorEastAsia"/>
            </w:rPr>
            <w:t>Choose an item.</w:t>
          </w:r>
        </w:p>
      </w:docPartBody>
    </w:docPart>
    <w:docPart>
      <w:docPartPr>
        <w:name w:val="365437C1FC0D4B0482EFDDCEF33FBE27"/>
        <w:category>
          <w:name w:val="General"/>
          <w:gallery w:val="placeholder"/>
        </w:category>
        <w:types>
          <w:type w:val="bbPlcHdr"/>
        </w:types>
        <w:behaviors>
          <w:behavior w:val="content"/>
        </w:behaviors>
        <w:guid w:val="{85AED906-12FB-4146-ACD0-12F8FCE5E053}"/>
      </w:docPartPr>
      <w:docPartBody>
        <w:p w:rsidR="002742C9" w:rsidRDefault="00B93A88" w:rsidP="00B93A88">
          <w:pPr>
            <w:pStyle w:val="365437C1FC0D4B0482EFDDCEF33FBE271"/>
          </w:pPr>
          <w:r>
            <w:rPr>
              <w:rStyle w:val="PlaceholderText"/>
              <w:rFonts w:eastAsiaTheme="majorEastAsia"/>
            </w:rPr>
            <w:t>Choose an item.</w:t>
          </w:r>
        </w:p>
      </w:docPartBody>
    </w:docPart>
    <w:docPart>
      <w:docPartPr>
        <w:name w:val="B2F1846C995C4E03B133125FAD9C8A7C"/>
        <w:category>
          <w:name w:val="General"/>
          <w:gallery w:val="placeholder"/>
        </w:category>
        <w:types>
          <w:type w:val="bbPlcHdr"/>
        </w:types>
        <w:behaviors>
          <w:behavior w:val="content"/>
        </w:behaviors>
        <w:guid w:val="{DF0B5784-2714-47FA-AD46-61AA2385B6EE}"/>
      </w:docPartPr>
      <w:docPartBody>
        <w:p w:rsidR="002742C9" w:rsidRDefault="00B93A88" w:rsidP="007A645A">
          <w:pPr>
            <w:pStyle w:val="B2F1846C995C4E03B133125FAD9C8A7C"/>
          </w:pPr>
          <w:r>
            <w:t>If relevant, provide details of the consultation completed.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w:panose1 w:val="00000000000000000000"/>
    <w:charset w:val="00"/>
    <w:family w:val="modern"/>
    <w:notTrueType/>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Public Sans Light">
    <w:panose1 w:val="00000000000000000000"/>
    <w:charset w:val="00"/>
    <w:family w:val="modern"/>
    <w:notTrueType/>
    <w:pitch w:val="variable"/>
    <w:sig w:usb0="A00000FF" w:usb1="4000205B" w:usb2="00000000" w:usb3="00000000" w:csb0="00000193" w:csb1="00000000"/>
  </w:font>
  <w:font w:name="@BatangChe">
    <w:charset w:val="81"/>
    <w:family w:val="modern"/>
    <w:pitch w:val="fixed"/>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EC"/>
    <w:rsid w:val="00145490"/>
    <w:rsid w:val="00180830"/>
    <w:rsid w:val="002742C9"/>
    <w:rsid w:val="00300D2E"/>
    <w:rsid w:val="004860EC"/>
    <w:rsid w:val="00531DFE"/>
    <w:rsid w:val="006A3AEB"/>
    <w:rsid w:val="007A645A"/>
    <w:rsid w:val="008A7693"/>
    <w:rsid w:val="008F6D97"/>
    <w:rsid w:val="00AF53B0"/>
    <w:rsid w:val="00B93A88"/>
    <w:rsid w:val="00C119CE"/>
    <w:rsid w:val="00E26047"/>
    <w:rsid w:val="00F14D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93A88"/>
    <w:rPr>
      <w:rFonts w:asciiTheme="minorHAnsi" w:hAnsiTheme="minorHAnsi"/>
      <w:noProof w:val="0"/>
      <w:color w:val="538135" w:themeColor="accent6" w:themeShade="BF"/>
      <w:sz w:val="20"/>
      <w:bdr w:val="none" w:sz="0" w:space="0" w:color="auto"/>
      <w:shd w:val="clear" w:color="auto" w:fill="auto"/>
      <w:lang w:val="en-AU"/>
    </w:rPr>
  </w:style>
  <w:style w:type="paragraph" w:customStyle="1" w:styleId="B2F1846C995C4E03B133125FAD9C8A7C">
    <w:name w:val="B2F1846C995C4E03B133125FAD9C8A7C"/>
    <w:rsid w:val="007A645A"/>
  </w:style>
  <w:style w:type="paragraph" w:customStyle="1" w:styleId="031C8E1DE42241619AB2E658C3D862401">
    <w:name w:val="031C8E1DE42241619AB2E658C3D862401"/>
    <w:rsid w:val="00B93A88"/>
    <w:pPr>
      <w:spacing w:before="60" w:after="60" w:line="240" w:lineRule="auto"/>
    </w:pPr>
    <w:rPr>
      <w:rFonts w:ascii="Arial" w:eastAsia="Times New Roman" w:hAnsi="Arial" w:cs="Times New Roman"/>
      <w:sz w:val="20"/>
      <w:szCs w:val="20"/>
      <w:lang w:eastAsia="en-US"/>
    </w:rPr>
  </w:style>
  <w:style w:type="paragraph" w:customStyle="1" w:styleId="BA0119FC776E459B92CEF372736806F11">
    <w:name w:val="BA0119FC776E459B92CEF372736806F11"/>
    <w:rsid w:val="00B93A88"/>
    <w:pPr>
      <w:spacing w:before="60" w:after="60" w:line="240" w:lineRule="auto"/>
    </w:pPr>
    <w:rPr>
      <w:rFonts w:ascii="Arial" w:eastAsia="Times New Roman" w:hAnsi="Arial" w:cs="Times New Roman"/>
      <w:sz w:val="20"/>
      <w:szCs w:val="20"/>
      <w:lang w:eastAsia="en-US"/>
    </w:rPr>
  </w:style>
  <w:style w:type="paragraph" w:customStyle="1" w:styleId="55500EDF86C341E1A9C16ADF12C957091">
    <w:name w:val="55500EDF86C341E1A9C16ADF12C957091"/>
    <w:rsid w:val="00B93A88"/>
    <w:pPr>
      <w:spacing w:before="60" w:after="60" w:line="240" w:lineRule="auto"/>
    </w:pPr>
    <w:rPr>
      <w:rFonts w:ascii="Arial" w:eastAsia="Times New Roman" w:hAnsi="Arial" w:cs="Times New Roman"/>
      <w:sz w:val="20"/>
      <w:szCs w:val="20"/>
      <w:lang w:eastAsia="en-US"/>
    </w:rPr>
  </w:style>
  <w:style w:type="paragraph" w:customStyle="1" w:styleId="57B1F96C760942B9BBA5412A5E4D61D61">
    <w:name w:val="57B1F96C760942B9BBA5412A5E4D61D61"/>
    <w:rsid w:val="00B93A88"/>
    <w:pPr>
      <w:spacing w:before="60" w:after="60" w:line="240" w:lineRule="auto"/>
    </w:pPr>
    <w:rPr>
      <w:rFonts w:ascii="Arial" w:eastAsia="Times New Roman" w:hAnsi="Arial" w:cs="Times New Roman"/>
      <w:sz w:val="20"/>
      <w:szCs w:val="20"/>
      <w:lang w:eastAsia="en-US"/>
    </w:rPr>
  </w:style>
  <w:style w:type="paragraph" w:customStyle="1" w:styleId="136BE6086C68423885C9062EAD2F6E021">
    <w:name w:val="136BE6086C68423885C9062EAD2F6E021"/>
    <w:rsid w:val="00B93A88"/>
    <w:pPr>
      <w:spacing w:before="60" w:after="60" w:line="240" w:lineRule="auto"/>
    </w:pPr>
    <w:rPr>
      <w:rFonts w:ascii="Arial" w:eastAsia="Times New Roman" w:hAnsi="Arial" w:cs="Times New Roman"/>
      <w:sz w:val="20"/>
      <w:szCs w:val="20"/>
      <w:lang w:eastAsia="en-US"/>
    </w:rPr>
  </w:style>
  <w:style w:type="paragraph" w:customStyle="1" w:styleId="06A8F719A0104A14B8AD84C3BF34DF6E1">
    <w:name w:val="06A8F719A0104A14B8AD84C3BF34DF6E1"/>
    <w:rsid w:val="00B93A88"/>
    <w:pPr>
      <w:spacing w:before="60" w:after="60" w:line="240" w:lineRule="auto"/>
    </w:pPr>
    <w:rPr>
      <w:rFonts w:ascii="Arial" w:eastAsia="Times New Roman" w:hAnsi="Arial" w:cs="Times New Roman"/>
      <w:sz w:val="20"/>
      <w:szCs w:val="20"/>
      <w:lang w:eastAsia="en-US"/>
    </w:rPr>
  </w:style>
  <w:style w:type="paragraph" w:customStyle="1" w:styleId="EBFB248FB00D4F6BAA95FEDEA2BF07F31">
    <w:name w:val="EBFB248FB00D4F6BAA95FEDEA2BF07F31"/>
    <w:rsid w:val="00B93A88"/>
    <w:pPr>
      <w:spacing w:before="60" w:after="60" w:line="240" w:lineRule="auto"/>
    </w:pPr>
    <w:rPr>
      <w:rFonts w:ascii="Arial" w:eastAsia="Times New Roman" w:hAnsi="Arial" w:cs="Times New Roman"/>
      <w:sz w:val="20"/>
      <w:szCs w:val="20"/>
      <w:lang w:eastAsia="en-US"/>
    </w:rPr>
  </w:style>
  <w:style w:type="paragraph" w:customStyle="1" w:styleId="AA9D020D84744F86B934CA0C1F8A68B71">
    <w:name w:val="AA9D020D84744F86B934CA0C1F8A68B71"/>
    <w:rsid w:val="00B93A88"/>
    <w:pPr>
      <w:spacing w:before="60" w:after="60" w:line="240" w:lineRule="auto"/>
    </w:pPr>
    <w:rPr>
      <w:rFonts w:ascii="Arial" w:eastAsia="Times New Roman" w:hAnsi="Arial" w:cs="Times New Roman"/>
      <w:sz w:val="20"/>
      <w:szCs w:val="20"/>
      <w:lang w:eastAsia="en-US"/>
    </w:rPr>
  </w:style>
  <w:style w:type="paragraph" w:customStyle="1" w:styleId="93242C67DF214CA287298119C2B4113B1">
    <w:name w:val="93242C67DF214CA287298119C2B4113B1"/>
    <w:rsid w:val="00B93A88"/>
    <w:pPr>
      <w:spacing w:before="60" w:after="60" w:line="240" w:lineRule="auto"/>
    </w:pPr>
    <w:rPr>
      <w:rFonts w:ascii="Arial" w:eastAsia="Times New Roman" w:hAnsi="Arial" w:cs="Times New Roman"/>
      <w:sz w:val="20"/>
      <w:szCs w:val="20"/>
      <w:lang w:eastAsia="en-US"/>
    </w:rPr>
  </w:style>
  <w:style w:type="paragraph" w:customStyle="1" w:styleId="6A211DDC30B24E66AA003018B734E1701">
    <w:name w:val="6A211DDC30B24E66AA003018B734E1701"/>
    <w:rsid w:val="00B93A88"/>
    <w:pPr>
      <w:spacing w:before="60" w:after="60" w:line="240" w:lineRule="auto"/>
    </w:pPr>
    <w:rPr>
      <w:rFonts w:ascii="Arial" w:eastAsia="Times New Roman" w:hAnsi="Arial" w:cs="Times New Roman"/>
      <w:sz w:val="20"/>
      <w:szCs w:val="20"/>
      <w:lang w:eastAsia="en-US"/>
    </w:rPr>
  </w:style>
  <w:style w:type="paragraph" w:customStyle="1" w:styleId="A710A9FA101749EEA628191876D68AED1">
    <w:name w:val="A710A9FA101749EEA628191876D68AED1"/>
    <w:rsid w:val="00B93A88"/>
    <w:pPr>
      <w:spacing w:before="60" w:after="60" w:line="240" w:lineRule="auto"/>
    </w:pPr>
    <w:rPr>
      <w:rFonts w:ascii="Arial" w:eastAsia="Times New Roman" w:hAnsi="Arial" w:cs="Times New Roman"/>
      <w:sz w:val="20"/>
      <w:szCs w:val="20"/>
      <w:lang w:eastAsia="en-US"/>
    </w:rPr>
  </w:style>
  <w:style w:type="paragraph" w:customStyle="1" w:styleId="977834E0FD63430F8DF90C9EB57F07061">
    <w:name w:val="977834E0FD63430F8DF90C9EB57F07061"/>
    <w:rsid w:val="00B93A88"/>
    <w:pPr>
      <w:spacing w:before="60" w:after="60" w:line="240" w:lineRule="auto"/>
    </w:pPr>
    <w:rPr>
      <w:rFonts w:ascii="Arial" w:eastAsia="Times New Roman" w:hAnsi="Arial" w:cs="Times New Roman"/>
      <w:sz w:val="20"/>
      <w:szCs w:val="20"/>
      <w:lang w:eastAsia="en-US"/>
    </w:rPr>
  </w:style>
  <w:style w:type="paragraph" w:customStyle="1" w:styleId="8D2A311C2B6C4D0AA3E18F54ADF57FC41">
    <w:name w:val="8D2A311C2B6C4D0AA3E18F54ADF57FC41"/>
    <w:rsid w:val="00B93A88"/>
    <w:pPr>
      <w:spacing w:before="60" w:after="60" w:line="240" w:lineRule="auto"/>
    </w:pPr>
    <w:rPr>
      <w:rFonts w:ascii="Arial" w:eastAsia="Times New Roman" w:hAnsi="Arial" w:cs="Times New Roman"/>
      <w:sz w:val="20"/>
      <w:szCs w:val="20"/>
      <w:lang w:eastAsia="en-US"/>
    </w:rPr>
  </w:style>
  <w:style w:type="paragraph" w:customStyle="1" w:styleId="01AFE117C9BA49658EDF93E3AC6F869E1">
    <w:name w:val="01AFE117C9BA49658EDF93E3AC6F869E1"/>
    <w:rsid w:val="00B93A88"/>
    <w:pPr>
      <w:spacing w:before="60" w:after="60" w:line="240" w:lineRule="auto"/>
    </w:pPr>
    <w:rPr>
      <w:rFonts w:ascii="Arial" w:eastAsia="Times New Roman" w:hAnsi="Arial" w:cs="Times New Roman"/>
      <w:sz w:val="20"/>
      <w:szCs w:val="20"/>
      <w:lang w:eastAsia="en-US"/>
    </w:rPr>
  </w:style>
  <w:style w:type="paragraph" w:customStyle="1" w:styleId="6FC7C9AC394547D8B50597D317552D5B1">
    <w:name w:val="6FC7C9AC394547D8B50597D317552D5B1"/>
    <w:rsid w:val="00B93A88"/>
    <w:pPr>
      <w:spacing w:before="60" w:after="60" w:line="240" w:lineRule="auto"/>
    </w:pPr>
    <w:rPr>
      <w:rFonts w:ascii="Arial" w:eastAsia="Times New Roman" w:hAnsi="Arial" w:cs="Times New Roman"/>
      <w:sz w:val="20"/>
      <w:szCs w:val="20"/>
      <w:lang w:eastAsia="en-US"/>
    </w:rPr>
  </w:style>
  <w:style w:type="paragraph" w:customStyle="1" w:styleId="757BF5CF89B744B5BD4FD2C32828A4B41">
    <w:name w:val="757BF5CF89B744B5BD4FD2C32828A4B41"/>
    <w:rsid w:val="00B93A88"/>
    <w:pPr>
      <w:spacing w:before="60" w:after="60" w:line="240" w:lineRule="auto"/>
    </w:pPr>
    <w:rPr>
      <w:rFonts w:ascii="Arial" w:eastAsia="Times New Roman" w:hAnsi="Arial" w:cs="Times New Roman"/>
      <w:sz w:val="20"/>
      <w:szCs w:val="20"/>
      <w:lang w:eastAsia="en-US"/>
    </w:rPr>
  </w:style>
  <w:style w:type="paragraph" w:customStyle="1" w:styleId="F1A1E75DF092409288DE09CCF1F93DC41">
    <w:name w:val="F1A1E75DF092409288DE09CCF1F93DC41"/>
    <w:rsid w:val="00B93A88"/>
    <w:pPr>
      <w:spacing w:before="60" w:after="60" w:line="240" w:lineRule="auto"/>
    </w:pPr>
    <w:rPr>
      <w:rFonts w:ascii="Arial" w:eastAsia="Times New Roman" w:hAnsi="Arial" w:cs="Times New Roman"/>
      <w:sz w:val="20"/>
      <w:szCs w:val="20"/>
      <w:lang w:eastAsia="en-US"/>
    </w:rPr>
  </w:style>
  <w:style w:type="paragraph" w:customStyle="1" w:styleId="A82A3A1B45174554AC93D19AA50214771">
    <w:name w:val="A82A3A1B45174554AC93D19AA50214771"/>
    <w:rsid w:val="00B93A88"/>
    <w:pPr>
      <w:spacing w:before="60" w:after="60" w:line="240" w:lineRule="auto"/>
    </w:pPr>
    <w:rPr>
      <w:rFonts w:ascii="Arial" w:eastAsia="Times New Roman" w:hAnsi="Arial" w:cs="Times New Roman"/>
      <w:sz w:val="20"/>
      <w:szCs w:val="20"/>
      <w:lang w:eastAsia="en-US"/>
    </w:rPr>
  </w:style>
  <w:style w:type="paragraph" w:customStyle="1" w:styleId="D86ACF33344E45FD9AEEBDE67AFF9C061">
    <w:name w:val="D86ACF33344E45FD9AEEBDE67AFF9C061"/>
    <w:rsid w:val="00B93A88"/>
    <w:pPr>
      <w:spacing w:before="60" w:after="60" w:line="240" w:lineRule="auto"/>
    </w:pPr>
    <w:rPr>
      <w:rFonts w:ascii="Arial" w:eastAsia="Times New Roman" w:hAnsi="Arial" w:cs="Times New Roman"/>
      <w:sz w:val="20"/>
      <w:szCs w:val="20"/>
      <w:lang w:eastAsia="en-US"/>
    </w:rPr>
  </w:style>
  <w:style w:type="paragraph" w:customStyle="1" w:styleId="13DD1F13C8D241F5B8F34E441ACA12EE1">
    <w:name w:val="13DD1F13C8D241F5B8F34E441ACA12EE1"/>
    <w:rsid w:val="00B93A88"/>
    <w:pPr>
      <w:spacing w:before="60" w:after="60" w:line="240" w:lineRule="auto"/>
    </w:pPr>
    <w:rPr>
      <w:rFonts w:ascii="Arial" w:eastAsia="Times New Roman" w:hAnsi="Arial" w:cs="Times New Roman"/>
      <w:sz w:val="20"/>
      <w:szCs w:val="20"/>
      <w:lang w:eastAsia="en-US"/>
    </w:rPr>
  </w:style>
  <w:style w:type="paragraph" w:customStyle="1" w:styleId="365437C1FC0D4B0482EFDDCEF33FBE271">
    <w:name w:val="365437C1FC0D4B0482EFDDCEF33FBE271"/>
    <w:rsid w:val="00B93A88"/>
    <w:pPr>
      <w:spacing w:before="60" w:after="60" w:line="240" w:lineRule="auto"/>
    </w:pPr>
    <w:rPr>
      <w:rFonts w:ascii="Arial" w:eastAsia="Times New Roman" w:hAnsi="Arial" w:cs="Times New Roman"/>
      <w:sz w:val="20"/>
      <w:szCs w:val="20"/>
      <w:lang w:eastAsia="en-US"/>
    </w:rPr>
  </w:style>
  <w:style w:type="paragraph" w:customStyle="1" w:styleId="16492B9E0E5644F0861496B848F4FEF01">
    <w:name w:val="16492B9E0E5644F0861496B848F4FEF01"/>
    <w:rsid w:val="00B93A88"/>
    <w:pPr>
      <w:spacing w:before="60" w:after="60" w:line="240" w:lineRule="auto"/>
    </w:pPr>
    <w:rPr>
      <w:rFonts w:ascii="Arial" w:eastAsia="Times New Roman" w:hAnsi="Arial" w:cs="Times New Roman"/>
      <w:sz w:val="20"/>
      <w:szCs w:val="20"/>
      <w:lang w:eastAsia="en-US"/>
    </w:rPr>
  </w:style>
  <w:style w:type="paragraph" w:customStyle="1" w:styleId="1E436AAD152148B6A14414F4B0A11C7F1">
    <w:name w:val="1E436AAD152148B6A14414F4B0A11C7F1"/>
    <w:rsid w:val="00B93A88"/>
    <w:pPr>
      <w:spacing w:before="60" w:after="60" w:line="240" w:lineRule="auto"/>
    </w:pPr>
    <w:rPr>
      <w:rFonts w:ascii="Arial" w:eastAsia="Times New Roman" w:hAnsi="Arial" w:cs="Times New Roman"/>
      <w:sz w:val="20"/>
      <w:szCs w:val="20"/>
      <w:lang w:eastAsia="en-US"/>
    </w:rPr>
  </w:style>
  <w:style w:type="paragraph" w:customStyle="1" w:styleId="CE48D9DE236146808B5AA2B7EF9E9A6B1">
    <w:name w:val="CE48D9DE236146808B5AA2B7EF9E9A6B1"/>
    <w:rsid w:val="00B93A88"/>
    <w:pPr>
      <w:spacing w:before="60" w:after="60" w:line="240" w:lineRule="auto"/>
    </w:pPr>
    <w:rPr>
      <w:rFonts w:ascii="Arial" w:eastAsia="Times New Roman" w:hAnsi="Arial" w:cs="Times New Roman"/>
      <w:sz w:val="20"/>
      <w:szCs w:val="20"/>
      <w:lang w:eastAsia="en-US"/>
    </w:rPr>
  </w:style>
  <w:style w:type="paragraph" w:customStyle="1" w:styleId="31C97C6361FB4959B2CACC468A013A1D1">
    <w:name w:val="31C97C6361FB4959B2CACC468A013A1D1"/>
    <w:rsid w:val="00B93A88"/>
    <w:pPr>
      <w:spacing w:before="60" w:after="60" w:line="240" w:lineRule="auto"/>
    </w:pPr>
    <w:rPr>
      <w:rFonts w:ascii="Arial" w:eastAsia="Times New Roman" w:hAnsi="Arial"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EHPowerpoin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AU" altLang="en-US" sz="2400" b="0" i="0" u="none" strike="noStrike" cap="none" normalizeH="0" baseline="0" smtClean="0">
            <a:ln>
              <a:noFill/>
            </a:ln>
            <a:solidFill>
              <a:schemeClr val="tx1"/>
            </a:solidFill>
            <a:effectLst/>
            <a:latin typeface="Swis721 BT"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AU" altLang="en-US" sz="2400" b="0" i="0" u="none" strike="noStrike" cap="none" normalizeH="0" baseline="0" smtClean="0">
            <a:ln>
              <a:noFill/>
            </a:ln>
            <a:solidFill>
              <a:schemeClr val="tx1"/>
            </a:solidFill>
            <a:effectLst/>
            <a:latin typeface="Swis721 BT" pitchFamily="34" charset="0"/>
          </a:defRPr>
        </a:defPPr>
      </a:lstStyle>
    </a:lnDef>
  </a:objectDefaults>
  <a:extraClrSchemeLst>
    <a:extraClrScheme>
      <a:clrScheme name="OEHstandard 1">
        <a:dk1>
          <a:srgbClr val="200B5B"/>
        </a:dk1>
        <a:lt1>
          <a:srgbClr val="EAEAEA"/>
        </a:lt1>
        <a:dk2>
          <a:srgbClr val="6600FF"/>
        </a:dk2>
        <a:lt2>
          <a:srgbClr val="FFCC66"/>
        </a:lt2>
        <a:accent1>
          <a:srgbClr val="EEB00B"/>
        </a:accent1>
        <a:accent2>
          <a:srgbClr val="6600CC"/>
        </a:accent2>
        <a:accent3>
          <a:srgbClr val="B8AAFF"/>
        </a:accent3>
        <a:accent4>
          <a:srgbClr val="C8C8C8"/>
        </a:accent4>
        <a:accent5>
          <a:srgbClr val="F5D4AA"/>
        </a:accent5>
        <a:accent6>
          <a:srgbClr val="5C00B9"/>
        </a:accent6>
        <a:hlink>
          <a:srgbClr val="FF33CC"/>
        </a:hlink>
        <a:folHlink>
          <a:srgbClr val="CC99FF"/>
        </a:folHlink>
      </a:clrScheme>
      <a:clrMap bg1="dk2" tx1="lt1" bg2="dk1" tx2="lt2" accent1="accent1" accent2="accent2" accent3="accent3" accent4="accent4" accent5="accent5" accent6="accent6" hlink="hlink" folHlink="folHlink"/>
    </a:extraClrScheme>
    <a:extraClrScheme>
      <a:clrScheme name="OEHstandard 2">
        <a:dk1>
          <a:srgbClr val="393939"/>
        </a:dk1>
        <a:lt1>
          <a:srgbClr val="FFFFFF"/>
        </a:lt1>
        <a:dk2>
          <a:srgbClr val="6600CC"/>
        </a:dk2>
        <a:lt2>
          <a:srgbClr val="CCCCFF"/>
        </a:lt2>
        <a:accent1>
          <a:srgbClr val="F9D87E"/>
        </a:accent1>
        <a:accent2>
          <a:srgbClr val="FFCCCC"/>
        </a:accent2>
        <a:accent3>
          <a:srgbClr val="FFFFFF"/>
        </a:accent3>
        <a:accent4>
          <a:srgbClr val="2F2F2F"/>
        </a:accent4>
        <a:accent5>
          <a:srgbClr val="FBE9C0"/>
        </a:accent5>
        <a:accent6>
          <a:srgbClr val="E7B9B9"/>
        </a:accent6>
        <a:hlink>
          <a:srgbClr val="FFCCFF"/>
        </a:hlink>
        <a:folHlink>
          <a:srgbClr val="99CCFF"/>
        </a:folHlink>
      </a:clrScheme>
      <a:clrMap bg1="lt1" tx1="dk1" bg2="lt2" tx2="dk2" accent1="accent1" accent2="accent2" accent3="accent3" accent4="accent4" accent5="accent5" accent6="accent6" hlink="hlink" folHlink="folHlink"/>
    </a:extraClrScheme>
    <a:extraClrScheme>
      <a:clrScheme name="OEHstandard 3">
        <a:dk1>
          <a:srgbClr val="000000"/>
        </a:dk1>
        <a:lt1>
          <a:srgbClr val="FFFFFF"/>
        </a:lt1>
        <a:dk2>
          <a:srgbClr val="000000"/>
        </a:dk2>
        <a:lt2>
          <a:srgbClr val="FFFFFF"/>
        </a:lt2>
        <a:accent1>
          <a:srgbClr val="CBCBCB"/>
        </a:accent1>
        <a:accent2>
          <a:srgbClr val="5F5F5F"/>
        </a:accent2>
        <a:accent3>
          <a:srgbClr val="FFFFFF"/>
        </a:accent3>
        <a:accent4>
          <a:srgbClr val="000000"/>
        </a:accent4>
        <a:accent5>
          <a:srgbClr val="E2E2E2"/>
        </a:accent5>
        <a:accent6>
          <a:srgbClr val="555555"/>
        </a:accent6>
        <a:hlink>
          <a:srgbClr val="969696"/>
        </a:hlink>
        <a:folHlink>
          <a:srgbClr val="EAEAEA"/>
        </a:folHlink>
      </a:clrScheme>
      <a:clrMap bg1="lt1" tx1="dk1" bg2="lt2" tx2="dk2" accent1="accent1" accent2="accent2" accent3="accent3" accent4="accent4" accent5="accent5" accent6="accent6" hlink="hlink" folHlink="folHlink"/>
    </a:extraClrScheme>
    <a:extraClrScheme>
      <a:clrScheme name="OEHstandard 4">
        <a:dk1>
          <a:srgbClr val="330000"/>
        </a:dk1>
        <a:lt1>
          <a:srgbClr val="FFFFCC"/>
        </a:lt1>
        <a:dk2>
          <a:srgbClr val="000000"/>
        </a:dk2>
        <a:lt2>
          <a:srgbClr val="FFCC00"/>
        </a:lt2>
        <a:accent1>
          <a:srgbClr val="FF9900"/>
        </a:accent1>
        <a:accent2>
          <a:srgbClr val="330099"/>
        </a:accent2>
        <a:accent3>
          <a:srgbClr val="AAAAAA"/>
        </a:accent3>
        <a:accent4>
          <a:srgbClr val="DADAAE"/>
        </a:accent4>
        <a:accent5>
          <a:srgbClr val="FFCAAA"/>
        </a:accent5>
        <a:accent6>
          <a:srgbClr val="2D008A"/>
        </a:accent6>
        <a:hlink>
          <a:srgbClr val="FF6633"/>
        </a:hlink>
        <a:folHlink>
          <a:srgbClr val="669900"/>
        </a:folHlink>
      </a:clrScheme>
      <a:clrMap bg1="dk2" tx1="lt1" bg2="dk1" tx2="lt2" accent1="accent1" accent2="accent2" accent3="accent3" accent4="accent4" accent5="accent5" accent6="accent6" hlink="hlink" folHlink="folHlink"/>
    </a:extraClrScheme>
    <a:extraClrScheme>
      <a:clrScheme name="OEHstandard 5">
        <a:dk1>
          <a:srgbClr val="333300"/>
        </a:dk1>
        <a:lt1>
          <a:srgbClr val="DDDDDD"/>
        </a:lt1>
        <a:dk2>
          <a:srgbClr val="996600"/>
        </a:dk2>
        <a:lt2>
          <a:srgbClr val="FFCC66"/>
        </a:lt2>
        <a:accent1>
          <a:srgbClr val="EEB00B"/>
        </a:accent1>
        <a:accent2>
          <a:srgbClr val="330099"/>
        </a:accent2>
        <a:accent3>
          <a:srgbClr val="CAB8AA"/>
        </a:accent3>
        <a:accent4>
          <a:srgbClr val="BDBDBD"/>
        </a:accent4>
        <a:accent5>
          <a:srgbClr val="F5D4AA"/>
        </a:accent5>
        <a:accent6>
          <a:srgbClr val="2D008A"/>
        </a:accent6>
        <a:hlink>
          <a:srgbClr val="FF6633"/>
        </a:hlink>
        <a:folHlink>
          <a:srgbClr val="CC9900"/>
        </a:folHlink>
      </a:clrScheme>
      <a:clrMap bg1="dk2" tx1="lt1" bg2="dk1" tx2="lt2" accent1="accent1" accent2="accent2" accent3="accent3" accent4="accent4" accent5="accent5" accent6="accent6" hlink="hlink" folHlink="folHlink"/>
    </a:extraClrScheme>
    <a:extraClrScheme>
      <a:clrScheme name="OEHstandard 6">
        <a:dk1>
          <a:srgbClr val="003300"/>
        </a:dk1>
        <a:lt1>
          <a:srgbClr val="FFFFCC"/>
        </a:lt1>
        <a:dk2>
          <a:srgbClr val="999933"/>
        </a:dk2>
        <a:lt2>
          <a:srgbClr val="FFFF66"/>
        </a:lt2>
        <a:accent1>
          <a:srgbClr val="CC9900"/>
        </a:accent1>
        <a:accent2>
          <a:srgbClr val="330099"/>
        </a:accent2>
        <a:accent3>
          <a:srgbClr val="CACAAD"/>
        </a:accent3>
        <a:accent4>
          <a:srgbClr val="DADAAE"/>
        </a:accent4>
        <a:accent5>
          <a:srgbClr val="E2CAAA"/>
        </a:accent5>
        <a:accent6>
          <a:srgbClr val="2D008A"/>
        </a:accent6>
        <a:hlink>
          <a:srgbClr val="FF9900"/>
        </a:hlink>
        <a:folHlink>
          <a:srgbClr val="FF6600"/>
        </a:folHlink>
      </a:clrScheme>
      <a:clrMap bg1="dk2" tx1="lt1" bg2="dk1" tx2="lt2" accent1="accent1" accent2="accent2" accent3="accent3" accent4="accent4" accent5="accent5" accent6="accent6" hlink="hlink" folHlink="folHlink"/>
    </a:extraClrScheme>
    <a:extraClrScheme>
      <a:clrScheme name="OEHstandard 7">
        <a:dk1>
          <a:srgbClr val="000000"/>
        </a:dk1>
        <a:lt1>
          <a:srgbClr val="FFFFFF"/>
        </a:lt1>
        <a:dk2>
          <a:srgbClr val="1067C6"/>
        </a:dk2>
        <a:lt2>
          <a:srgbClr val="000000"/>
        </a:lt2>
        <a:accent1>
          <a:srgbClr val="1067C6"/>
        </a:accent1>
        <a:accent2>
          <a:srgbClr val="6EB313"/>
        </a:accent2>
        <a:accent3>
          <a:srgbClr val="FFFFFF"/>
        </a:accent3>
        <a:accent4>
          <a:srgbClr val="000000"/>
        </a:accent4>
        <a:accent5>
          <a:srgbClr val="AAB8DF"/>
        </a:accent5>
        <a:accent6>
          <a:srgbClr val="63A210"/>
        </a:accent6>
        <a:hlink>
          <a:srgbClr val="1067C6"/>
        </a:hlink>
        <a:folHlink>
          <a:srgbClr val="000000"/>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OEHPowerpoint" id="{DBF36EDF-A670-4C8D-A2EC-4BB9AB907F6B}" vid="{1B819F02-B5F2-4AFC-A423-905F9624185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E964C-C851-4966-895B-CCBEE2D3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3793</Words>
  <Characters>21626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Cavanaugh</dc:creator>
  <cp:keywords/>
  <dc:description/>
  <cp:lastModifiedBy>Sharon Rolfe</cp:lastModifiedBy>
  <cp:revision>2</cp:revision>
  <dcterms:created xsi:type="dcterms:W3CDTF">2024-03-11T06:32:00Z</dcterms:created>
  <dcterms:modified xsi:type="dcterms:W3CDTF">2024-03-11T06:32:00Z</dcterms:modified>
</cp:coreProperties>
</file>